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B036C" w:rsidRPr="00AB036C">
        <w:rPr>
          <w:rFonts w:ascii="Times New Roman" w:hAnsi="Times New Roman" w:cs="Times New Roman"/>
          <w:b/>
        </w:rPr>
        <w:t>Ertan GÜNDÜZ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B036C" w:rsidRPr="00AB036C">
        <w:rPr>
          <w:rFonts w:ascii="Times New Roman" w:hAnsi="Times New Roman" w:cs="Times New Roman"/>
          <w:b/>
        </w:rPr>
        <w:t>30.04.1966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B036C" w:rsidRPr="00AB036C">
        <w:rPr>
          <w:rFonts w:ascii="Times New Roman" w:hAnsi="Times New Roman" w:cs="Times New Roman"/>
          <w:b/>
        </w:rPr>
        <w:t xml:space="preserve">Dr. </w:t>
      </w:r>
      <w:proofErr w:type="spellStart"/>
      <w:r w:rsidR="00AB036C">
        <w:rPr>
          <w:rFonts w:ascii="Times New Roman" w:hAnsi="Times New Roman" w:cs="Times New Roman"/>
          <w:b/>
        </w:rPr>
        <w:t>Öğr</w:t>
      </w:r>
      <w:proofErr w:type="spellEnd"/>
      <w:r w:rsidR="00AB036C">
        <w:rPr>
          <w:rFonts w:ascii="Times New Roman" w:hAnsi="Times New Roman" w:cs="Times New Roman"/>
          <w:b/>
        </w:rPr>
        <w:t>. Üyesi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AB036C" w:rsidRPr="00AB036C">
        <w:rPr>
          <w:rFonts w:ascii="Times New Roman" w:hAnsi="Times New Roman" w:cs="Times New Roman"/>
          <w:b/>
        </w:rPr>
        <w:t>Lisans Üstü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256024">
        <w:rPr>
          <w:rFonts w:ascii="Times New Roman" w:hAnsi="Times New Roman" w:cs="Times New Roman"/>
          <w:b/>
        </w:rPr>
        <w:t xml:space="preserve"> İstanbul Gelişim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498" w:type="dxa"/>
        <w:tblInd w:w="-318" w:type="dxa"/>
        <w:tblLook w:val="04A0" w:firstRow="1" w:lastRow="0" w:firstColumn="1" w:lastColumn="0" w:noHBand="0" w:noVBand="1"/>
      </w:tblPr>
      <w:tblGrid>
        <w:gridCol w:w="1419"/>
        <w:gridCol w:w="3827"/>
        <w:gridCol w:w="2835"/>
        <w:gridCol w:w="1417"/>
      </w:tblGrid>
      <w:tr w:rsidR="00003BD3" w:rsidRPr="001D62E7" w:rsidTr="00AB036C">
        <w:trPr>
          <w:trHeight w:val="986"/>
        </w:trPr>
        <w:tc>
          <w:tcPr>
            <w:tcW w:w="1419" w:type="dxa"/>
          </w:tcPr>
          <w:p w:rsidR="00003BD3" w:rsidRPr="00EF4258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EF4258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258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827" w:type="dxa"/>
          </w:tcPr>
          <w:p w:rsidR="00003BD3" w:rsidRPr="00EF4258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EF4258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258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2835" w:type="dxa"/>
          </w:tcPr>
          <w:p w:rsidR="00003BD3" w:rsidRPr="00EF4258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EF4258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258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EF4258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EF4258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03BD3" w:rsidRPr="00EF4258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EF4258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258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AB036C" w:rsidRPr="001D62E7" w:rsidTr="00AB036C">
        <w:trPr>
          <w:trHeight w:val="153"/>
        </w:trPr>
        <w:tc>
          <w:tcPr>
            <w:tcW w:w="1419" w:type="dxa"/>
          </w:tcPr>
          <w:p w:rsidR="00AB036C" w:rsidRPr="00EF4258" w:rsidRDefault="00AB036C" w:rsidP="00AB036C">
            <w:pPr>
              <w:rPr>
                <w:rFonts w:ascii="Times New Roman" w:hAnsi="Times New Roman" w:cs="Times New Roman"/>
              </w:rPr>
            </w:pPr>
            <w:r w:rsidRPr="00EF4258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6C" w:rsidRPr="00EF4258" w:rsidRDefault="00AB036C" w:rsidP="00AB03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258">
              <w:rPr>
                <w:rFonts w:ascii="Times New Roman" w:hAnsi="Times New Roman" w:cs="Times New Roman"/>
                <w:sz w:val="20"/>
                <w:szCs w:val="20"/>
              </w:rPr>
              <w:t>İşletme (Yönetim)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C" w:rsidRPr="00EF4258" w:rsidRDefault="00AB036C" w:rsidP="00AB03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258">
              <w:rPr>
                <w:rFonts w:ascii="Times New Roman" w:hAnsi="Times New Roman" w:cs="Times New Roman"/>
                <w:sz w:val="20"/>
                <w:szCs w:val="20"/>
              </w:rPr>
              <w:t>Kara Harp Okulu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036C" w:rsidRPr="00EF4258" w:rsidRDefault="00AB036C" w:rsidP="00256024">
            <w:pPr>
              <w:spacing w:before="100" w:beforeAutospacing="1" w:after="100" w:afterAutospacing="1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EF4258">
              <w:rPr>
                <w:rFonts w:ascii="Times New Roman" w:hAnsi="Times New Roman" w:cs="Times New Roman"/>
                <w:sz w:val="20"/>
                <w:szCs w:val="20"/>
              </w:rPr>
              <w:t>1984-1988</w:t>
            </w:r>
          </w:p>
        </w:tc>
      </w:tr>
      <w:tr w:rsidR="00AB036C" w:rsidRPr="001D62E7" w:rsidTr="00AB036C">
        <w:trPr>
          <w:trHeight w:val="298"/>
        </w:trPr>
        <w:tc>
          <w:tcPr>
            <w:tcW w:w="1419" w:type="dxa"/>
          </w:tcPr>
          <w:p w:rsidR="00AB036C" w:rsidRPr="00EF4258" w:rsidRDefault="00AB036C" w:rsidP="00AB036C">
            <w:pPr>
              <w:rPr>
                <w:rFonts w:ascii="Times New Roman" w:hAnsi="Times New Roman" w:cs="Times New Roman"/>
              </w:rPr>
            </w:pPr>
            <w:r w:rsidRPr="00EF4258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C" w:rsidRPr="00EF4258" w:rsidRDefault="00AB036C" w:rsidP="00AB03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258">
              <w:rPr>
                <w:rFonts w:ascii="Times New Roman" w:hAnsi="Times New Roman" w:cs="Times New Roman"/>
                <w:sz w:val="20"/>
                <w:szCs w:val="20"/>
              </w:rPr>
              <w:t>Avrupa Birliği Ekonomisi (İngilizce)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C" w:rsidRPr="00EF4258" w:rsidRDefault="00AB036C" w:rsidP="00AB03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258">
              <w:rPr>
                <w:rFonts w:ascii="Times New Roman" w:hAnsi="Times New Roman" w:cs="Times New Roman"/>
                <w:sz w:val="20"/>
                <w:szCs w:val="20"/>
              </w:rPr>
              <w:t xml:space="preserve">Marmara </w:t>
            </w:r>
            <w:proofErr w:type="spellStart"/>
            <w:r w:rsidRPr="00EF4258">
              <w:rPr>
                <w:rFonts w:ascii="Times New Roman" w:hAnsi="Times New Roman" w:cs="Times New Roman"/>
                <w:sz w:val="20"/>
                <w:szCs w:val="20"/>
              </w:rPr>
              <w:t>Üni</w:t>
            </w:r>
            <w:proofErr w:type="spellEnd"/>
            <w:r w:rsidRPr="00EF42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036C" w:rsidRPr="00EF4258" w:rsidRDefault="00AB036C" w:rsidP="00AB03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258">
              <w:rPr>
                <w:rFonts w:ascii="Times New Roman" w:hAnsi="Times New Roman" w:cs="Times New Roman"/>
                <w:sz w:val="20"/>
                <w:szCs w:val="20"/>
              </w:rPr>
              <w:t>2001-2003</w:t>
            </w:r>
          </w:p>
        </w:tc>
      </w:tr>
      <w:tr w:rsidR="00AB036C" w:rsidRPr="001D62E7" w:rsidTr="00AB036C">
        <w:trPr>
          <w:trHeight w:val="298"/>
        </w:trPr>
        <w:tc>
          <w:tcPr>
            <w:tcW w:w="1419" w:type="dxa"/>
          </w:tcPr>
          <w:p w:rsidR="00AB036C" w:rsidRPr="00EF4258" w:rsidRDefault="00AB036C" w:rsidP="00AB036C">
            <w:pPr>
              <w:rPr>
                <w:rFonts w:ascii="Times New Roman" w:hAnsi="Times New Roman" w:cs="Times New Roman"/>
              </w:rPr>
            </w:pPr>
            <w:r w:rsidRPr="00EF4258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36C" w:rsidRPr="00EF4258" w:rsidRDefault="00AB036C" w:rsidP="00AB03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258">
              <w:rPr>
                <w:rFonts w:ascii="Times New Roman" w:hAnsi="Times New Roman" w:cs="Times New Roman"/>
                <w:sz w:val="20"/>
                <w:szCs w:val="20"/>
              </w:rPr>
              <w:t xml:space="preserve">İşletme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36C" w:rsidRPr="00EF4258" w:rsidRDefault="00AB036C" w:rsidP="00AB03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258">
              <w:rPr>
                <w:rFonts w:ascii="Times New Roman" w:hAnsi="Times New Roman" w:cs="Times New Roman"/>
                <w:sz w:val="20"/>
                <w:szCs w:val="20"/>
              </w:rPr>
              <w:t xml:space="preserve">Karadeniz Teknik </w:t>
            </w:r>
            <w:proofErr w:type="spellStart"/>
            <w:r w:rsidRPr="00EF4258">
              <w:rPr>
                <w:rFonts w:ascii="Times New Roman" w:hAnsi="Times New Roman" w:cs="Times New Roman"/>
                <w:sz w:val="20"/>
                <w:szCs w:val="20"/>
              </w:rPr>
              <w:t>Üni</w:t>
            </w:r>
            <w:proofErr w:type="spellEnd"/>
            <w:r w:rsidRPr="00EF42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36C" w:rsidRPr="00EF4258" w:rsidRDefault="00AB036C" w:rsidP="00AB03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258">
              <w:rPr>
                <w:rFonts w:ascii="Times New Roman" w:hAnsi="Times New Roman" w:cs="Times New Roman"/>
                <w:sz w:val="20"/>
                <w:szCs w:val="20"/>
              </w:rPr>
              <w:t>2003-2005</w:t>
            </w:r>
          </w:p>
        </w:tc>
      </w:tr>
      <w:tr w:rsidR="00AB036C" w:rsidRPr="001D62E7" w:rsidTr="00AB036C">
        <w:trPr>
          <w:trHeight w:val="161"/>
        </w:trPr>
        <w:tc>
          <w:tcPr>
            <w:tcW w:w="1419" w:type="dxa"/>
          </w:tcPr>
          <w:p w:rsidR="00AB036C" w:rsidRPr="00EF4258" w:rsidRDefault="00AB036C" w:rsidP="00AB036C">
            <w:pPr>
              <w:rPr>
                <w:rFonts w:ascii="Times New Roman" w:hAnsi="Times New Roman" w:cs="Times New Roman"/>
              </w:rPr>
            </w:pPr>
            <w:r w:rsidRPr="00EF4258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36C" w:rsidRPr="00EF4258" w:rsidRDefault="00AB036C" w:rsidP="00AB03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258">
              <w:rPr>
                <w:rFonts w:ascii="Times New Roman" w:hAnsi="Times New Roman" w:cs="Times New Roman"/>
                <w:sz w:val="20"/>
                <w:szCs w:val="20"/>
              </w:rPr>
              <w:t>İşletme Yönetimi ve Organizasyon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36C" w:rsidRPr="00EF4258" w:rsidRDefault="00AB036C" w:rsidP="00AB03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258">
              <w:rPr>
                <w:rFonts w:ascii="Times New Roman" w:hAnsi="Times New Roman" w:cs="Times New Roman"/>
                <w:sz w:val="20"/>
                <w:szCs w:val="20"/>
              </w:rPr>
              <w:t xml:space="preserve">İstanbul </w:t>
            </w:r>
            <w:proofErr w:type="spellStart"/>
            <w:r w:rsidRPr="00EF4258">
              <w:rPr>
                <w:rFonts w:ascii="Times New Roman" w:hAnsi="Times New Roman" w:cs="Times New Roman"/>
                <w:sz w:val="20"/>
                <w:szCs w:val="20"/>
              </w:rPr>
              <w:t>Üni</w:t>
            </w:r>
            <w:proofErr w:type="spellEnd"/>
            <w:r w:rsidRPr="00EF42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36C" w:rsidRPr="00EF4258" w:rsidRDefault="00AB036C" w:rsidP="00AB03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258">
              <w:rPr>
                <w:rFonts w:ascii="Times New Roman" w:hAnsi="Times New Roman" w:cs="Times New Roman"/>
                <w:sz w:val="20"/>
                <w:szCs w:val="20"/>
              </w:rPr>
              <w:t>2005-2012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AB036C">
        <w:rPr>
          <w:rFonts w:ascii="Times New Roman" w:hAnsi="Times New Roman" w:cs="Times New Roman"/>
        </w:rPr>
        <w:t>01.06.2013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AB036C" w:rsidRPr="00AB036C" w:rsidRDefault="00AB036C" w:rsidP="00F34DAC">
      <w:pPr>
        <w:tabs>
          <w:tab w:val="left" w:pos="2410"/>
        </w:tabs>
        <w:spacing w:after="0" w:line="240" w:lineRule="auto"/>
        <w:ind w:left="708" w:firstLine="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Pr="00AB036C">
        <w:rPr>
          <w:rFonts w:ascii="Times New Roman" w:hAnsi="Times New Roman" w:cs="Times New Roman"/>
        </w:rPr>
        <w:t>1.</w:t>
      </w:r>
      <w:r w:rsidRPr="00AB036C">
        <w:rPr>
          <w:rFonts w:ascii="Times New Roman" w:hAnsi="Times New Roman" w:cs="Times New Roman"/>
        </w:rPr>
        <w:tab/>
        <w:t xml:space="preserve">Kamu Kurumlarında Stratejik Planlama: Marmara </w:t>
      </w:r>
      <w:proofErr w:type="spellStart"/>
      <w:r w:rsidRPr="00AB036C">
        <w:rPr>
          <w:rFonts w:ascii="Times New Roman" w:hAnsi="Times New Roman" w:cs="Times New Roman"/>
        </w:rPr>
        <w:t>Üni</w:t>
      </w:r>
      <w:proofErr w:type="spellEnd"/>
      <w:r w:rsidRPr="00AB036C">
        <w:rPr>
          <w:rFonts w:ascii="Times New Roman" w:hAnsi="Times New Roman" w:cs="Times New Roman"/>
        </w:rPr>
        <w:t>. Örneği (2015)- Gönül AKIL</w:t>
      </w:r>
    </w:p>
    <w:p w:rsidR="00AB036C" w:rsidRPr="00AB036C" w:rsidRDefault="00AB036C" w:rsidP="00F34DAC">
      <w:pPr>
        <w:tabs>
          <w:tab w:val="left" w:pos="2410"/>
        </w:tabs>
        <w:spacing w:after="0" w:line="240" w:lineRule="auto"/>
        <w:ind w:left="708" w:firstLine="1135"/>
        <w:rPr>
          <w:rFonts w:ascii="Times New Roman" w:hAnsi="Times New Roman" w:cs="Times New Roman"/>
        </w:rPr>
      </w:pPr>
      <w:r w:rsidRPr="00AB036C">
        <w:rPr>
          <w:rFonts w:ascii="Times New Roman" w:hAnsi="Times New Roman" w:cs="Times New Roman"/>
        </w:rPr>
        <w:t>6.1.2.</w:t>
      </w:r>
      <w:r w:rsidRPr="00AB036C">
        <w:rPr>
          <w:rFonts w:ascii="Times New Roman" w:hAnsi="Times New Roman" w:cs="Times New Roman"/>
        </w:rPr>
        <w:tab/>
        <w:t>Ruhsal Liderlik Teorisi ve İşletme Yönetim Uygulamalarına Katkısı: İstanbul Vergi Dairesi Başkanlığı Örneği (2015)-  Aylin KUN</w:t>
      </w:r>
    </w:p>
    <w:p w:rsidR="00AB036C" w:rsidRDefault="00AB036C" w:rsidP="00F34DAC">
      <w:pPr>
        <w:tabs>
          <w:tab w:val="left" w:pos="2410"/>
        </w:tabs>
        <w:spacing w:after="0" w:line="240" w:lineRule="auto"/>
        <w:ind w:left="708" w:firstLine="1135"/>
        <w:rPr>
          <w:rFonts w:ascii="Times New Roman" w:hAnsi="Times New Roman" w:cs="Times New Roman"/>
        </w:rPr>
      </w:pPr>
      <w:r w:rsidRPr="00AB036C">
        <w:rPr>
          <w:rFonts w:ascii="Times New Roman" w:hAnsi="Times New Roman" w:cs="Times New Roman"/>
        </w:rPr>
        <w:t>6.1.3.</w:t>
      </w:r>
      <w:r w:rsidRPr="00AB036C">
        <w:rPr>
          <w:rFonts w:ascii="Times New Roman" w:hAnsi="Times New Roman" w:cs="Times New Roman"/>
        </w:rPr>
        <w:tab/>
        <w:t>Lidere Güvenin Örgütsel Bağlılığa Etkisi Üzerine Bir Araştırma (2016)- Rahmi AYYILDIZ</w:t>
      </w:r>
    </w:p>
    <w:p w:rsidR="00E154A5" w:rsidRDefault="00E154A5" w:rsidP="00F34DAC">
      <w:pPr>
        <w:tabs>
          <w:tab w:val="left" w:pos="2410"/>
        </w:tabs>
        <w:spacing w:after="0" w:line="240" w:lineRule="auto"/>
        <w:ind w:left="708" w:firstLine="1135"/>
        <w:rPr>
          <w:rFonts w:ascii="Times New Roman" w:hAnsi="Times New Roman" w:cs="Times New Roman"/>
        </w:rPr>
      </w:pPr>
      <w:r w:rsidRPr="00AB036C"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>4</w:t>
      </w:r>
      <w:r w:rsidRPr="00AB036C">
        <w:rPr>
          <w:rFonts w:ascii="Times New Roman" w:hAnsi="Times New Roman" w:cs="Times New Roman"/>
        </w:rPr>
        <w:t>.</w:t>
      </w:r>
      <w:r w:rsidRPr="00AB036C">
        <w:rPr>
          <w:rFonts w:ascii="Times New Roman" w:hAnsi="Times New Roman" w:cs="Times New Roman"/>
        </w:rPr>
        <w:tab/>
      </w:r>
      <w:r w:rsidRPr="00E154A5">
        <w:rPr>
          <w:rFonts w:ascii="Times New Roman" w:hAnsi="Times New Roman" w:cs="Times New Roman"/>
        </w:rPr>
        <w:t xml:space="preserve">Kamuda Örgütsel </w:t>
      </w:r>
      <w:proofErr w:type="spellStart"/>
      <w:r w:rsidRPr="00E154A5">
        <w:rPr>
          <w:rFonts w:ascii="Times New Roman" w:hAnsi="Times New Roman" w:cs="Times New Roman"/>
        </w:rPr>
        <w:t>Etkilik</w:t>
      </w:r>
      <w:proofErr w:type="spellEnd"/>
      <w:r w:rsidRPr="00E154A5">
        <w:rPr>
          <w:rFonts w:ascii="Times New Roman" w:hAnsi="Times New Roman" w:cs="Times New Roman"/>
        </w:rPr>
        <w:t xml:space="preserve"> Modeli: TBMM Milli </w:t>
      </w:r>
      <w:proofErr w:type="spellStart"/>
      <w:r w:rsidRPr="00E154A5">
        <w:rPr>
          <w:rFonts w:ascii="Times New Roman" w:hAnsi="Times New Roman" w:cs="Times New Roman"/>
        </w:rPr>
        <w:t>Saraylar’da</w:t>
      </w:r>
      <w:proofErr w:type="spellEnd"/>
      <w:r w:rsidRPr="00E154A5">
        <w:rPr>
          <w:rFonts w:ascii="Times New Roman" w:hAnsi="Times New Roman" w:cs="Times New Roman"/>
        </w:rPr>
        <w:t xml:space="preserve"> Bir Uygulama</w:t>
      </w:r>
      <w:r>
        <w:rPr>
          <w:rFonts w:ascii="Times New Roman" w:hAnsi="Times New Roman" w:cs="Times New Roman"/>
        </w:rPr>
        <w:t xml:space="preserve"> (2019)- </w:t>
      </w:r>
      <w:r w:rsidRPr="00E154A5">
        <w:rPr>
          <w:rFonts w:ascii="Times New Roman" w:hAnsi="Times New Roman" w:cs="Times New Roman"/>
        </w:rPr>
        <w:t>Semih SAYIM</w:t>
      </w:r>
    </w:p>
    <w:p w:rsidR="00E154A5" w:rsidRDefault="00E154A5" w:rsidP="00F34DAC">
      <w:pPr>
        <w:tabs>
          <w:tab w:val="left" w:pos="2410"/>
        </w:tabs>
        <w:spacing w:after="0" w:line="240" w:lineRule="auto"/>
        <w:ind w:left="708" w:firstLine="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6.1.5.</w:t>
      </w:r>
      <w:r>
        <w:rPr>
          <w:rFonts w:ascii="Times New Roman" w:hAnsi="Times New Roman" w:cs="Times New Roman"/>
        </w:rPr>
        <w:tab/>
      </w:r>
      <w:r w:rsidRPr="00E154A5">
        <w:rPr>
          <w:rFonts w:ascii="Times New Roman" w:hAnsi="Times New Roman" w:cs="Times New Roman"/>
        </w:rPr>
        <w:t>Yaratıcı Liderlik Geliştirmede Enneagram Öğretisinin Rolü</w:t>
      </w:r>
      <w:r>
        <w:rPr>
          <w:rFonts w:ascii="Times New Roman" w:hAnsi="Times New Roman" w:cs="Times New Roman"/>
        </w:rPr>
        <w:t xml:space="preserve"> (2019)- </w:t>
      </w:r>
      <w:r w:rsidRPr="00E154A5">
        <w:rPr>
          <w:rFonts w:ascii="Times New Roman" w:hAnsi="Times New Roman" w:cs="Times New Roman"/>
        </w:rPr>
        <w:t>Nursefa KESKİN</w:t>
      </w:r>
    </w:p>
    <w:p w:rsidR="00E154A5" w:rsidRPr="001D62E7" w:rsidRDefault="00E154A5" w:rsidP="00F34DAC">
      <w:pPr>
        <w:tabs>
          <w:tab w:val="left" w:pos="2410"/>
        </w:tabs>
        <w:spacing w:after="0" w:line="240" w:lineRule="auto"/>
        <w:ind w:left="708" w:firstLine="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6.1.6.</w:t>
      </w:r>
      <w:r>
        <w:rPr>
          <w:rFonts w:ascii="Times New Roman" w:hAnsi="Times New Roman" w:cs="Times New Roman"/>
        </w:rPr>
        <w:tab/>
      </w:r>
      <w:r w:rsidRPr="00E154A5">
        <w:rPr>
          <w:rFonts w:ascii="Times New Roman" w:hAnsi="Times New Roman" w:cs="Times New Roman"/>
        </w:rPr>
        <w:t>Örgütsel Demokrasinin Örgütsel Bağlılığa Etkisi İDO Çalışanları Örneği(2019)-</w:t>
      </w:r>
      <w:r>
        <w:rPr>
          <w:rFonts w:ascii="Times New Roman" w:hAnsi="Times New Roman" w:cs="Times New Roman"/>
        </w:rPr>
        <w:t xml:space="preserve"> </w:t>
      </w:r>
      <w:r w:rsidRPr="00E154A5">
        <w:rPr>
          <w:rFonts w:ascii="Times New Roman" w:hAnsi="Times New Roman" w:cs="Times New Roman"/>
        </w:rPr>
        <w:t>Ahmet Uysal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F34DAC">
        <w:rPr>
          <w:rFonts w:ascii="Times New Roman" w:hAnsi="Times New Roman" w:cs="Times New Roman"/>
        </w:rPr>
        <w:t>makaleler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F92971" w:rsidRPr="00F92971" w:rsidRDefault="00F92971" w:rsidP="00F92971">
      <w:pPr>
        <w:tabs>
          <w:tab w:val="left" w:pos="2268"/>
        </w:tabs>
        <w:spacing w:after="0" w:line="240" w:lineRule="auto"/>
        <w:ind w:left="708" w:firstLine="993"/>
        <w:rPr>
          <w:rFonts w:ascii="Times New Roman" w:hAnsi="Times New Roman" w:cs="Times New Roman"/>
        </w:rPr>
      </w:pPr>
      <w:r w:rsidRPr="00F92971">
        <w:rPr>
          <w:rFonts w:ascii="Times New Roman" w:hAnsi="Times New Roman" w:cs="Times New Roman"/>
        </w:rPr>
        <w:t>7.2.1.</w:t>
      </w:r>
      <w:r w:rsidRPr="00F92971">
        <w:rPr>
          <w:rFonts w:ascii="Times New Roman" w:hAnsi="Times New Roman" w:cs="Times New Roman"/>
        </w:rPr>
        <w:tab/>
        <w:t xml:space="preserve">Ertan Gündüz, </w:t>
      </w:r>
      <w:proofErr w:type="spellStart"/>
      <w:r w:rsidRPr="00F92971">
        <w:rPr>
          <w:rFonts w:ascii="Times New Roman" w:hAnsi="Times New Roman" w:cs="Times New Roman"/>
        </w:rPr>
        <w:t>Innovation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Contingencies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Affected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by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Competitive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Tension</w:t>
      </w:r>
      <w:proofErr w:type="spellEnd"/>
      <w:r w:rsidRPr="00F92971">
        <w:rPr>
          <w:rFonts w:ascii="Times New Roman" w:hAnsi="Times New Roman" w:cs="Times New Roman"/>
        </w:rPr>
        <w:t xml:space="preserve">, </w:t>
      </w:r>
      <w:proofErr w:type="spellStart"/>
      <w:r w:rsidRPr="00F92971">
        <w:rPr>
          <w:rFonts w:ascii="Times New Roman" w:hAnsi="Times New Roman" w:cs="Times New Roman"/>
        </w:rPr>
        <w:t>The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Journal</w:t>
      </w:r>
      <w:proofErr w:type="spellEnd"/>
      <w:r w:rsidRPr="00F92971">
        <w:rPr>
          <w:rFonts w:ascii="Times New Roman" w:hAnsi="Times New Roman" w:cs="Times New Roman"/>
        </w:rPr>
        <w:t xml:space="preserve"> of </w:t>
      </w:r>
      <w:proofErr w:type="spellStart"/>
      <w:r w:rsidRPr="00F92971">
        <w:rPr>
          <w:rFonts w:ascii="Times New Roman" w:hAnsi="Times New Roman" w:cs="Times New Roman"/>
        </w:rPr>
        <w:t>American</w:t>
      </w:r>
      <w:proofErr w:type="spellEnd"/>
      <w:r w:rsidRPr="00F92971">
        <w:rPr>
          <w:rFonts w:ascii="Times New Roman" w:hAnsi="Times New Roman" w:cs="Times New Roman"/>
        </w:rPr>
        <w:t xml:space="preserve"> Business </w:t>
      </w:r>
      <w:proofErr w:type="spellStart"/>
      <w:r w:rsidRPr="00F92971">
        <w:rPr>
          <w:rFonts w:ascii="Times New Roman" w:hAnsi="Times New Roman" w:cs="Times New Roman"/>
        </w:rPr>
        <w:t>Review</w:t>
      </w:r>
      <w:proofErr w:type="spellEnd"/>
      <w:r w:rsidRPr="00F92971">
        <w:rPr>
          <w:rFonts w:ascii="Times New Roman" w:hAnsi="Times New Roman" w:cs="Times New Roman"/>
        </w:rPr>
        <w:t xml:space="preserve">, Cambridge, </w:t>
      </w:r>
      <w:proofErr w:type="spellStart"/>
      <w:r w:rsidRPr="00F92971">
        <w:rPr>
          <w:rFonts w:ascii="Times New Roman" w:hAnsi="Times New Roman" w:cs="Times New Roman"/>
        </w:rPr>
        <w:t>Vol</w:t>
      </w:r>
      <w:proofErr w:type="spellEnd"/>
      <w:proofErr w:type="gramStart"/>
      <w:r w:rsidRPr="00F92971">
        <w:rPr>
          <w:rFonts w:ascii="Times New Roman" w:hAnsi="Times New Roman" w:cs="Times New Roman"/>
        </w:rPr>
        <w:t>.:</w:t>
      </w:r>
      <w:proofErr w:type="gramEnd"/>
      <w:r w:rsidRPr="00F92971">
        <w:rPr>
          <w:rFonts w:ascii="Times New Roman" w:hAnsi="Times New Roman" w:cs="Times New Roman"/>
        </w:rPr>
        <w:t xml:space="preserve"> 19, No: 1, </w:t>
      </w:r>
      <w:proofErr w:type="spellStart"/>
      <w:r w:rsidRPr="00F92971">
        <w:rPr>
          <w:rFonts w:ascii="Times New Roman" w:hAnsi="Times New Roman" w:cs="Times New Roman"/>
        </w:rPr>
        <w:t>Sep</w:t>
      </w:r>
      <w:proofErr w:type="spellEnd"/>
      <w:r w:rsidRPr="00F92971">
        <w:rPr>
          <w:rFonts w:ascii="Times New Roman" w:hAnsi="Times New Roman" w:cs="Times New Roman"/>
        </w:rPr>
        <w:t xml:space="preserve">. 2013, </w:t>
      </w:r>
      <w:proofErr w:type="spellStart"/>
      <w:r w:rsidRPr="00F92971">
        <w:rPr>
          <w:rFonts w:ascii="Times New Roman" w:hAnsi="Times New Roman" w:cs="Times New Roman"/>
        </w:rPr>
        <w:t>pp</w:t>
      </w:r>
      <w:proofErr w:type="spellEnd"/>
      <w:r w:rsidRPr="00F92971">
        <w:rPr>
          <w:rFonts w:ascii="Times New Roman" w:hAnsi="Times New Roman" w:cs="Times New Roman"/>
        </w:rPr>
        <w:t>. 202-208.</w:t>
      </w:r>
    </w:p>
    <w:p w:rsidR="00F92971" w:rsidRPr="00F92971" w:rsidRDefault="00F92971" w:rsidP="00F92971">
      <w:pPr>
        <w:tabs>
          <w:tab w:val="left" w:pos="2268"/>
        </w:tabs>
        <w:spacing w:after="0" w:line="240" w:lineRule="auto"/>
        <w:ind w:left="708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r w:rsidRPr="00F92971">
        <w:rPr>
          <w:rFonts w:ascii="Times New Roman" w:hAnsi="Times New Roman" w:cs="Times New Roman"/>
        </w:rPr>
        <w:t>2.</w:t>
      </w:r>
      <w:r w:rsidRPr="00F92971">
        <w:rPr>
          <w:rFonts w:ascii="Times New Roman" w:hAnsi="Times New Roman" w:cs="Times New Roman"/>
        </w:rPr>
        <w:tab/>
        <w:t xml:space="preserve">Ertan Gündüz, Mine A </w:t>
      </w:r>
      <w:proofErr w:type="spellStart"/>
      <w:r w:rsidRPr="00F92971">
        <w:rPr>
          <w:rFonts w:ascii="Times New Roman" w:hAnsi="Times New Roman" w:cs="Times New Roman"/>
        </w:rPr>
        <w:t>Study</w:t>
      </w:r>
      <w:proofErr w:type="spellEnd"/>
      <w:r w:rsidRPr="00F92971">
        <w:rPr>
          <w:rFonts w:ascii="Times New Roman" w:hAnsi="Times New Roman" w:cs="Times New Roman"/>
        </w:rPr>
        <w:t xml:space="preserve"> on </w:t>
      </w:r>
      <w:proofErr w:type="spellStart"/>
      <w:r w:rsidRPr="00F92971">
        <w:rPr>
          <w:rFonts w:ascii="Times New Roman" w:hAnsi="Times New Roman" w:cs="Times New Roman"/>
        </w:rPr>
        <w:t>Mediator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Effect</w:t>
      </w:r>
      <w:proofErr w:type="spellEnd"/>
      <w:r w:rsidRPr="00F92971">
        <w:rPr>
          <w:rFonts w:ascii="Times New Roman" w:hAnsi="Times New Roman" w:cs="Times New Roman"/>
        </w:rPr>
        <w:t xml:space="preserve"> of </w:t>
      </w:r>
      <w:proofErr w:type="spellStart"/>
      <w:r w:rsidRPr="00F92971">
        <w:rPr>
          <w:rFonts w:ascii="Times New Roman" w:hAnsi="Times New Roman" w:cs="Times New Roman"/>
        </w:rPr>
        <w:t>the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Reverse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Logistics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Activities</w:t>
      </w:r>
      <w:proofErr w:type="spellEnd"/>
      <w:r w:rsidRPr="00F92971">
        <w:rPr>
          <w:rFonts w:ascii="Times New Roman" w:hAnsi="Times New Roman" w:cs="Times New Roman"/>
        </w:rPr>
        <w:t xml:space="preserve"> on </w:t>
      </w:r>
      <w:proofErr w:type="spellStart"/>
      <w:r w:rsidRPr="00F92971">
        <w:rPr>
          <w:rFonts w:ascii="Times New Roman" w:hAnsi="Times New Roman" w:cs="Times New Roman"/>
        </w:rPr>
        <w:t>the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Organizational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Performance</w:t>
      </w:r>
      <w:proofErr w:type="spellEnd"/>
      <w:r w:rsidRPr="00F92971">
        <w:rPr>
          <w:rFonts w:ascii="Times New Roman" w:hAnsi="Times New Roman" w:cs="Times New Roman"/>
        </w:rPr>
        <w:t xml:space="preserve"> in </w:t>
      </w:r>
      <w:proofErr w:type="spellStart"/>
      <w:r w:rsidRPr="00F92971">
        <w:rPr>
          <w:rFonts w:ascii="Times New Roman" w:hAnsi="Times New Roman" w:cs="Times New Roman"/>
        </w:rPr>
        <w:t>Turkey</w:t>
      </w:r>
      <w:proofErr w:type="spellEnd"/>
      <w:r w:rsidRPr="00F92971">
        <w:rPr>
          <w:rFonts w:ascii="Times New Roman" w:hAnsi="Times New Roman" w:cs="Times New Roman"/>
        </w:rPr>
        <w:t xml:space="preserve">, </w:t>
      </w:r>
      <w:proofErr w:type="spellStart"/>
      <w:r w:rsidRPr="00F92971">
        <w:rPr>
          <w:rFonts w:ascii="Times New Roman" w:hAnsi="Times New Roman" w:cs="Times New Roman"/>
        </w:rPr>
        <w:t>The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Journal</w:t>
      </w:r>
      <w:proofErr w:type="spellEnd"/>
      <w:r w:rsidRPr="00F92971">
        <w:rPr>
          <w:rFonts w:ascii="Times New Roman" w:hAnsi="Times New Roman" w:cs="Times New Roman"/>
        </w:rPr>
        <w:t xml:space="preserve"> of </w:t>
      </w:r>
      <w:proofErr w:type="spellStart"/>
      <w:r w:rsidRPr="00F92971">
        <w:rPr>
          <w:rFonts w:ascii="Times New Roman" w:hAnsi="Times New Roman" w:cs="Times New Roman"/>
        </w:rPr>
        <w:t>American</w:t>
      </w:r>
      <w:proofErr w:type="spellEnd"/>
      <w:r w:rsidRPr="00F92971">
        <w:rPr>
          <w:rFonts w:ascii="Times New Roman" w:hAnsi="Times New Roman" w:cs="Times New Roman"/>
        </w:rPr>
        <w:t xml:space="preserve"> Business </w:t>
      </w:r>
      <w:proofErr w:type="spellStart"/>
      <w:r w:rsidRPr="00F92971">
        <w:rPr>
          <w:rFonts w:ascii="Times New Roman" w:hAnsi="Times New Roman" w:cs="Times New Roman"/>
        </w:rPr>
        <w:t>Review</w:t>
      </w:r>
      <w:proofErr w:type="spellEnd"/>
      <w:r w:rsidRPr="00F92971">
        <w:rPr>
          <w:rFonts w:ascii="Times New Roman" w:hAnsi="Times New Roman" w:cs="Times New Roman"/>
        </w:rPr>
        <w:t xml:space="preserve">, Cambridge </w:t>
      </w:r>
      <w:proofErr w:type="spellStart"/>
      <w:r w:rsidRPr="00F92971">
        <w:rPr>
          <w:rFonts w:ascii="Times New Roman" w:hAnsi="Times New Roman" w:cs="Times New Roman"/>
        </w:rPr>
        <w:t>Vol</w:t>
      </w:r>
      <w:proofErr w:type="spellEnd"/>
      <w:proofErr w:type="gramStart"/>
      <w:r w:rsidRPr="00F92971">
        <w:rPr>
          <w:rFonts w:ascii="Times New Roman" w:hAnsi="Times New Roman" w:cs="Times New Roman"/>
        </w:rPr>
        <w:t>.:</w:t>
      </w:r>
      <w:proofErr w:type="gramEnd"/>
      <w:r w:rsidRPr="00F92971">
        <w:rPr>
          <w:rFonts w:ascii="Times New Roman" w:hAnsi="Times New Roman" w:cs="Times New Roman"/>
        </w:rPr>
        <w:t xml:space="preserve"> 20, No: 2, Mar. 2015, </w:t>
      </w:r>
      <w:proofErr w:type="spellStart"/>
      <w:r w:rsidRPr="00F92971">
        <w:rPr>
          <w:rFonts w:ascii="Times New Roman" w:hAnsi="Times New Roman" w:cs="Times New Roman"/>
        </w:rPr>
        <w:t>pp</w:t>
      </w:r>
      <w:proofErr w:type="spellEnd"/>
      <w:r w:rsidRPr="00F92971">
        <w:rPr>
          <w:rFonts w:ascii="Times New Roman" w:hAnsi="Times New Roman" w:cs="Times New Roman"/>
        </w:rPr>
        <w:t>. 138-144.</w:t>
      </w:r>
    </w:p>
    <w:p w:rsidR="00F92971" w:rsidRPr="00F92971" w:rsidRDefault="00F92971" w:rsidP="00F92971">
      <w:pPr>
        <w:tabs>
          <w:tab w:val="left" w:pos="2268"/>
        </w:tabs>
        <w:spacing w:after="0" w:line="240" w:lineRule="auto"/>
        <w:ind w:left="708" w:firstLine="993"/>
        <w:rPr>
          <w:rFonts w:ascii="Times New Roman" w:hAnsi="Times New Roman" w:cs="Times New Roman"/>
        </w:rPr>
      </w:pPr>
      <w:r w:rsidRPr="00F92971">
        <w:rPr>
          <w:rFonts w:ascii="Times New Roman" w:hAnsi="Times New Roman" w:cs="Times New Roman"/>
        </w:rPr>
        <w:t>7.2.3.</w:t>
      </w:r>
      <w:r w:rsidRPr="00F92971">
        <w:rPr>
          <w:rFonts w:ascii="Times New Roman" w:hAnsi="Times New Roman" w:cs="Times New Roman"/>
        </w:rPr>
        <w:tab/>
        <w:t xml:space="preserve">Ertan Gündüz, </w:t>
      </w:r>
      <w:proofErr w:type="spellStart"/>
      <w:r w:rsidRPr="00F92971">
        <w:rPr>
          <w:rFonts w:ascii="Times New Roman" w:hAnsi="Times New Roman" w:cs="Times New Roman"/>
        </w:rPr>
        <w:t>Credence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to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leader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affecting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desired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level</w:t>
      </w:r>
      <w:proofErr w:type="spellEnd"/>
      <w:r w:rsidRPr="00F92971">
        <w:rPr>
          <w:rFonts w:ascii="Times New Roman" w:hAnsi="Times New Roman" w:cs="Times New Roman"/>
        </w:rPr>
        <w:t xml:space="preserve"> of </w:t>
      </w:r>
      <w:proofErr w:type="spellStart"/>
      <w:r w:rsidRPr="00F92971">
        <w:rPr>
          <w:rFonts w:ascii="Times New Roman" w:hAnsi="Times New Roman" w:cs="Times New Roman"/>
        </w:rPr>
        <w:t>commitment</w:t>
      </w:r>
      <w:proofErr w:type="spellEnd"/>
      <w:r w:rsidRPr="00F92971">
        <w:rPr>
          <w:rFonts w:ascii="Times New Roman" w:hAnsi="Times New Roman" w:cs="Times New Roman"/>
        </w:rPr>
        <w:t xml:space="preserve">: </w:t>
      </w:r>
      <w:proofErr w:type="spellStart"/>
      <w:r w:rsidRPr="00F92971">
        <w:rPr>
          <w:rFonts w:ascii="Times New Roman" w:hAnsi="Times New Roman" w:cs="Times New Roman"/>
        </w:rPr>
        <w:t>the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moderating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effect</w:t>
      </w:r>
      <w:proofErr w:type="spellEnd"/>
      <w:r w:rsidRPr="00F92971">
        <w:rPr>
          <w:rFonts w:ascii="Times New Roman" w:hAnsi="Times New Roman" w:cs="Times New Roman"/>
        </w:rPr>
        <w:t xml:space="preserve"> of </w:t>
      </w:r>
      <w:proofErr w:type="spellStart"/>
      <w:r w:rsidRPr="00F92971">
        <w:rPr>
          <w:rFonts w:ascii="Times New Roman" w:hAnsi="Times New Roman" w:cs="Times New Roman"/>
        </w:rPr>
        <w:t>employee’s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cynicism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about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organizational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change</w:t>
      </w:r>
      <w:proofErr w:type="spellEnd"/>
      <w:r w:rsidRPr="00F92971">
        <w:rPr>
          <w:rFonts w:ascii="Times New Roman" w:hAnsi="Times New Roman" w:cs="Times New Roman"/>
        </w:rPr>
        <w:t xml:space="preserve">, </w:t>
      </w:r>
      <w:proofErr w:type="spellStart"/>
      <w:r w:rsidRPr="00F92971">
        <w:rPr>
          <w:rFonts w:ascii="Times New Roman" w:hAnsi="Times New Roman" w:cs="Times New Roman"/>
        </w:rPr>
        <w:t>Journal</w:t>
      </w:r>
      <w:proofErr w:type="spellEnd"/>
      <w:r w:rsidRPr="00F92971">
        <w:rPr>
          <w:rFonts w:ascii="Times New Roman" w:hAnsi="Times New Roman" w:cs="Times New Roman"/>
        </w:rPr>
        <w:t xml:space="preserve"> of Business </w:t>
      </w:r>
      <w:proofErr w:type="spellStart"/>
      <w:r w:rsidRPr="00F92971">
        <w:rPr>
          <w:rFonts w:ascii="Times New Roman" w:hAnsi="Times New Roman" w:cs="Times New Roman"/>
        </w:rPr>
        <w:t>Economics</w:t>
      </w:r>
      <w:proofErr w:type="spellEnd"/>
      <w:r w:rsidRPr="00F92971">
        <w:rPr>
          <w:rFonts w:ascii="Times New Roman" w:hAnsi="Times New Roman" w:cs="Times New Roman"/>
        </w:rPr>
        <w:t xml:space="preserve"> &amp; Finance, 2017 Volume 6 </w:t>
      </w:r>
      <w:proofErr w:type="spellStart"/>
      <w:r w:rsidRPr="00F92971">
        <w:rPr>
          <w:rFonts w:ascii="Times New Roman" w:hAnsi="Times New Roman" w:cs="Times New Roman"/>
        </w:rPr>
        <w:t>Issue</w:t>
      </w:r>
      <w:proofErr w:type="spellEnd"/>
      <w:r w:rsidRPr="00F92971">
        <w:rPr>
          <w:rFonts w:ascii="Times New Roman" w:hAnsi="Times New Roman" w:cs="Times New Roman"/>
        </w:rPr>
        <w:t xml:space="preserve"> 3, </w:t>
      </w:r>
      <w:proofErr w:type="spellStart"/>
      <w:r w:rsidRPr="00F92971">
        <w:rPr>
          <w:rFonts w:ascii="Times New Roman" w:hAnsi="Times New Roman" w:cs="Times New Roman"/>
        </w:rPr>
        <w:t>pp</w:t>
      </w:r>
      <w:proofErr w:type="spellEnd"/>
      <w:r w:rsidRPr="00F92971">
        <w:rPr>
          <w:rFonts w:ascii="Times New Roman" w:hAnsi="Times New Roman" w:cs="Times New Roman"/>
        </w:rPr>
        <w:t>. 216-223.</w:t>
      </w:r>
    </w:p>
    <w:p w:rsidR="00F92971" w:rsidRPr="00F92971" w:rsidRDefault="00F92971" w:rsidP="00F92971">
      <w:pPr>
        <w:tabs>
          <w:tab w:val="left" w:pos="2268"/>
        </w:tabs>
        <w:spacing w:after="0" w:line="240" w:lineRule="auto"/>
        <w:ind w:left="708" w:firstLine="993"/>
        <w:rPr>
          <w:rFonts w:ascii="Times New Roman" w:hAnsi="Times New Roman" w:cs="Times New Roman"/>
        </w:rPr>
      </w:pPr>
      <w:r w:rsidRPr="00F92971">
        <w:rPr>
          <w:rFonts w:ascii="Times New Roman" w:hAnsi="Times New Roman" w:cs="Times New Roman"/>
        </w:rPr>
        <w:t>7.2.4.</w:t>
      </w:r>
      <w:r w:rsidRPr="00F92971">
        <w:rPr>
          <w:rFonts w:ascii="Times New Roman" w:hAnsi="Times New Roman" w:cs="Times New Roman"/>
        </w:rPr>
        <w:tab/>
        <w:t xml:space="preserve">Ertan Gündüz, </w:t>
      </w:r>
      <w:proofErr w:type="spellStart"/>
      <w:r w:rsidRPr="00F92971">
        <w:rPr>
          <w:rFonts w:ascii="Times New Roman" w:hAnsi="Times New Roman" w:cs="Times New Roman"/>
        </w:rPr>
        <w:t>Effect</w:t>
      </w:r>
      <w:proofErr w:type="spellEnd"/>
      <w:r w:rsidRPr="00F92971">
        <w:rPr>
          <w:rFonts w:ascii="Times New Roman" w:hAnsi="Times New Roman" w:cs="Times New Roman"/>
        </w:rPr>
        <w:t xml:space="preserve"> of </w:t>
      </w:r>
      <w:proofErr w:type="spellStart"/>
      <w:r w:rsidRPr="00F92971">
        <w:rPr>
          <w:rFonts w:ascii="Times New Roman" w:hAnsi="Times New Roman" w:cs="Times New Roman"/>
        </w:rPr>
        <w:t>Decision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Premises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That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Resolve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Issues</w:t>
      </w:r>
      <w:proofErr w:type="spellEnd"/>
      <w:r w:rsidRPr="00F92971">
        <w:rPr>
          <w:rFonts w:ascii="Times New Roman" w:hAnsi="Times New Roman" w:cs="Times New Roman"/>
        </w:rPr>
        <w:t xml:space="preserve"> on </w:t>
      </w:r>
      <w:proofErr w:type="spellStart"/>
      <w:r w:rsidRPr="00F92971">
        <w:rPr>
          <w:rFonts w:ascii="Times New Roman" w:hAnsi="Times New Roman" w:cs="Times New Roman"/>
        </w:rPr>
        <w:t>Workers</w:t>
      </w:r>
      <w:proofErr w:type="spellEnd"/>
      <w:r w:rsidRPr="00F92971">
        <w:rPr>
          <w:rFonts w:ascii="Times New Roman" w:hAnsi="Times New Roman" w:cs="Times New Roman"/>
        </w:rPr>
        <w:t xml:space="preserve">: Case of </w:t>
      </w:r>
      <w:proofErr w:type="spellStart"/>
      <w:r w:rsidRPr="00F92971">
        <w:rPr>
          <w:rFonts w:ascii="Times New Roman" w:hAnsi="Times New Roman" w:cs="Times New Roman"/>
        </w:rPr>
        <w:t>Istanbul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Textile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Industry</w:t>
      </w:r>
      <w:proofErr w:type="spellEnd"/>
      <w:r w:rsidRPr="00F92971">
        <w:rPr>
          <w:rFonts w:ascii="Times New Roman" w:hAnsi="Times New Roman" w:cs="Times New Roman"/>
        </w:rPr>
        <w:t xml:space="preserve">, International </w:t>
      </w:r>
      <w:proofErr w:type="spellStart"/>
      <w:r w:rsidRPr="00F92971">
        <w:rPr>
          <w:rFonts w:ascii="Times New Roman" w:hAnsi="Times New Roman" w:cs="Times New Roman"/>
        </w:rPr>
        <w:t>Journal</w:t>
      </w:r>
      <w:proofErr w:type="spellEnd"/>
      <w:r w:rsidRPr="00F92971">
        <w:rPr>
          <w:rFonts w:ascii="Times New Roman" w:hAnsi="Times New Roman" w:cs="Times New Roman"/>
        </w:rPr>
        <w:t xml:space="preserve"> of Business </w:t>
      </w:r>
      <w:proofErr w:type="spellStart"/>
      <w:r w:rsidRPr="00F92971">
        <w:rPr>
          <w:rFonts w:ascii="Times New Roman" w:hAnsi="Times New Roman" w:cs="Times New Roman"/>
        </w:rPr>
        <w:t>and</w:t>
      </w:r>
      <w:proofErr w:type="spellEnd"/>
      <w:r w:rsidRPr="00F92971">
        <w:rPr>
          <w:rFonts w:ascii="Times New Roman" w:hAnsi="Times New Roman" w:cs="Times New Roman"/>
        </w:rPr>
        <w:t xml:space="preserve"> Management, </w:t>
      </w:r>
      <w:proofErr w:type="spellStart"/>
      <w:r w:rsidRPr="00F92971">
        <w:rPr>
          <w:rFonts w:ascii="Times New Roman" w:hAnsi="Times New Roman" w:cs="Times New Roman"/>
        </w:rPr>
        <w:t>Vol</w:t>
      </w:r>
      <w:proofErr w:type="spellEnd"/>
      <w:r w:rsidRPr="00F92971">
        <w:rPr>
          <w:rFonts w:ascii="Times New Roman" w:hAnsi="Times New Roman" w:cs="Times New Roman"/>
        </w:rPr>
        <w:t xml:space="preserve">. VI, No. 1, May 20. 2018, </w:t>
      </w:r>
      <w:proofErr w:type="spellStart"/>
      <w:r w:rsidRPr="00F92971">
        <w:rPr>
          <w:rFonts w:ascii="Times New Roman" w:hAnsi="Times New Roman" w:cs="Times New Roman"/>
        </w:rPr>
        <w:t>pp</w:t>
      </w:r>
      <w:proofErr w:type="spellEnd"/>
      <w:r w:rsidRPr="00F92971">
        <w:rPr>
          <w:rFonts w:ascii="Times New Roman" w:hAnsi="Times New Roman" w:cs="Times New Roman"/>
        </w:rPr>
        <w:t>. 1-7.</w:t>
      </w:r>
    </w:p>
    <w:p w:rsidR="00F92971" w:rsidRPr="00F92971" w:rsidRDefault="00F92971" w:rsidP="00F92971">
      <w:pPr>
        <w:tabs>
          <w:tab w:val="left" w:pos="2268"/>
        </w:tabs>
        <w:spacing w:after="0" w:line="240" w:lineRule="auto"/>
        <w:ind w:left="708" w:firstLine="993"/>
        <w:rPr>
          <w:rFonts w:ascii="Times New Roman" w:hAnsi="Times New Roman" w:cs="Times New Roman"/>
        </w:rPr>
      </w:pPr>
      <w:r w:rsidRPr="00F92971">
        <w:rPr>
          <w:rFonts w:ascii="Times New Roman" w:hAnsi="Times New Roman" w:cs="Times New Roman"/>
        </w:rPr>
        <w:lastRenderedPageBreak/>
        <w:t>7.2.5.</w:t>
      </w:r>
      <w:r w:rsidRPr="00F92971">
        <w:rPr>
          <w:rFonts w:ascii="Times New Roman" w:hAnsi="Times New Roman" w:cs="Times New Roman"/>
        </w:rPr>
        <w:tab/>
        <w:t xml:space="preserve">Ertan Gündüz, A </w:t>
      </w:r>
      <w:proofErr w:type="spellStart"/>
      <w:r w:rsidRPr="00F92971">
        <w:rPr>
          <w:rFonts w:ascii="Times New Roman" w:hAnsi="Times New Roman" w:cs="Times New Roman"/>
        </w:rPr>
        <w:t>Study</w:t>
      </w:r>
      <w:proofErr w:type="spellEnd"/>
      <w:r w:rsidRPr="00F92971">
        <w:rPr>
          <w:rFonts w:ascii="Times New Roman" w:hAnsi="Times New Roman" w:cs="Times New Roman"/>
        </w:rPr>
        <w:t xml:space="preserve"> on </w:t>
      </w:r>
      <w:proofErr w:type="spellStart"/>
      <w:r w:rsidRPr="00F92971">
        <w:rPr>
          <w:rFonts w:ascii="Times New Roman" w:hAnsi="Times New Roman" w:cs="Times New Roman"/>
        </w:rPr>
        <w:t>the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Effect</w:t>
      </w:r>
      <w:proofErr w:type="spellEnd"/>
      <w:r w:rsidRPr="00F92971">
        <w:rPr>
          <w:rFonts w:ascii="Times New Roman" w:hAnsi="Times New Roman" w:cs="Times New Roman"/>
        </w:rPr>
        <w:t xml:space="preserve"> of </w:t>
      </w:r>
      <w:proofErr w:type="spellStart"/>
      <w:r w:rsidRPr="00F92971">
        <w:rPr>
          <w:rFonts w:ascii="Times New Roman" w:hAnsi="Times New Roman" w:cs="Times New Roman"/>
        </w:rPr>
        <w:t>Credence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to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Truthful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Leader</w:t>
      </w:r>
      <w:proofErr w:type="spellEnd"/>
      <w:r w:rsidRPr="00F92971">
        <w:rPr>
          <w:rFonts w:ascii="Times New Roman" w:hAnsi="Times New Roman" w:cs="Times New Roman"/>
        </w:rPr>
        <w:t xml:space="preserve"> on </w:t>
      </w:r>
      <w:proofErr w:type="spellStart"/>
      <w:r w:rsidRPr="00F92971">
        <w:rPr>
          <w:rFonts w:ascii="Times New Roman" w:hAnsi="Times New Roman" w:cs="Times New Roman"/>
        </w:rPr>
        <w:t>Commitment</w:t>
      </w:r>
      <w:proofErr w:type="spellEnd"/>
      <w:r w:rsidRPr="00F92971">
        <w:rPr>
          <w:rFonts w:ascii="Times New Roman" w:hAnsi="Times New Roman" w:cs="Times New Roman"/>
        </w:rPr>
        <w:t xml:space="preserve">, International </w:t>
      </w:r>
      <w:proofErr w:type="spellStart"/>
      <w:r w:rsidRPr="00F92971">
        <w:rPr>
          <w:rFonts w:ascii="Times New Roman" w:hAnsi="Times New Roman" w:cs="Times New Roman"/>
        </w:rPr>
        <w:t>Journal</w:t>
      </w:r>
      <w:proofErr w:type="spellEnd"/>
      <w:r w:rsidRPr="00F92971">
        <w:rPr>
          <w:rFonts w:ascii="Times New Roman" w:hAnsi="Times New Roman" w:cs="Times New Roman"/>
        </w:rPr>
        <w:t xml:space="preserve"> of Business &amp; Management </w:t>
      </w:r>
      <w:proofErr w:type="spellStart"/>
      <w:r w:rsidRPr="00F92971">
        <w:rPr>
          <w:rFonts w:ascii="Times New Roman" w:hAnsi="Times New Roman" w:cs="Times New Roman"/>
        </w:rPr>
        <w:t>Research</w:t>
      </w:r>
      <w:proofErr w:type="spellEnd"/>
      <w:r w:rsidRPr="00F92971">
        <w:rPr>
          <w:rFonts w:ascii="Times New Roman" w:hAnsi="Times New Roman" w:cs="Times New Roman"/>
        </w:rPr>
        <w:t xml:space="preserve"> (IJBMR), Volume 6, </w:t>
      </w:r>
      <w:proofErr w:type="spellStart"/>
      <w:r w:rsidRPr="00F92971">
        <w:rPr>
          <w:rFonts w:ascii="Times New Roman" w:hAnsi="Times New Roman" w:cs="Times New Roman"/>
        </w:rPr>
        <w:t>Issue</w:t>
      </w:r>
      <w:proofErr w:type="spellEnd"/>
      <w:r w:rsidRPr="00F92971">
        <w:rPr>
          <w:rFonts w:ascii="Times New Roman" w:hAnsi="Times New Roman" w:cs="Times New Roman"/>
        </w:rPr>
        <w:t xml:space="preserve"> 2, </w:t>
      </w:r>
      <w:proofErr w:type="spellStart"/>
      <w:r w:rsidRPr="00F92971">
        <w:rPr>
          <w:rFonts w:ascii="Times New Roman" w:hAnsi="Times New Roman" w:cs="Times New Roman"/>
        </w:rPr>
        <w:t>June</w:t>
      </w:r>
      <w:proofErr w:type="spellEnd"/>
      <w:r w:rsidRPr="00F92971">
        <w:rPr>
          <w:rFonts w:ascii="Times New Roman" w:hAnsi="Times New Roman" w:cs="Times New Roman"/>
        </w:rPr>
        <w:t xml:space="preserve"> 2018, </w:t>
      </w:r>
      <w:proofErr w:type="spellStart"/>
      <w:r w:rsidRPr="00F92971">
        <w:rPr>
          <w:rFonts w:ascii="Times New Roman" w:hAnsi="Times New Roman" w:cs="Times New Roman"/>
        </w:rPr>
        <w:t>pp</w:t>
      </w:r>
      <w:proofErr w:type="spellEnd"/>
      <w:r w:rsidRPr="00F92971">
        <w:rPr>
          <w:rFonts w:ascii="Times New Roman" w:hAnsi="Times New Roman" w:cs="Times New Roman"/>
        </w:rPr>
        <w:t>. 71-82.</w:t>
      </w:r>
    </w:p>
    <w:p w:rsidR="00F92971" w:rsidRPr="001D62E7" w:rsidRDefault="00F92971" w:rsidP="00F92971">
      <w:pPr>
        <w:tabs>
          <w:tab w:val="left" w:pos="2268"/>
        </w:tabs>
        <w:spacing w:after="0" w:line="240" w:lineRule="auto"/>
        <w:ind w:left="708" w:firstLine="993"/>
        <w:rPr>
          <w:rFonts w:ascii="Times New Roman" w:hAnsi="Times New Roman" w:cs="Times New Roman"/>
        </w:rPr>
      </w:pPr>
      <w:r w:rsidRPr="00F92971">
        <w:rPr>
          <w:rFonts w:ascii="Times New Roman" w:hAnsi="Times New Roman" w:cs="Times New Roman"/>
        </w:rPr>
        <w:t>7.2</w:t>
      </w:r>
      <w:r>
        <w:rPr>
          <w:rFonts w:ascii="Times New Roman" w:hAnsi="Times New Roman" w:cs="Times New Roman"/>
        </w:rPr>
        <w:t>.</w:t>
      </w:r>
      <w:r w:rsidRPr="00F92971">
        <w:rPr>
          <w:rFonts w:ascii="Times New Roman" w:hAnsi="Times New Roman" w:cs="Times New Roman"/>
        </w:rPr>
        <w:t>6.</w:t>
      </w:r>
      <w:r w:rsidRPr="00F92971">
        <w:rPr>
          <w:rFonts w:ascii="Times New Roman" w:hAnsi="Times New Roman" w:cs="Times New Roman"/>
        </w:rPr>
        <w:tab/>
        <w:t xml:space="preserve">Ertan Gündüz, Enneagram </w:t>
      </w:r>
      <w:proofErr w:type="spellStart"/>
      <w:r w:rsidRPr="00F92971">
        <w:rPr>
          <w:rFonts w:ascii="Times New Roman" w:hAnsi="Times New Roman" w:cs="Times New Roman"/>
        </w:rPr>
        <w:t>Built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Citizenship</w:t>
      </w:r>
      <w:proofErr w:type="spellEnd"/>
      <w:r w:rsidRPr="00F92971">
        <w:rPr>
          <w:rFonts w:ascii="Times New Roman" w:hAnsi="Times New Roman" w:cs="Times New Roman"/>
        </w:rPr>
        <w:t xml:space="preserve"> in </w:t>
      </w:r>
      <w:proofErr w:type="spellStart"/>
      <w:r w:rsidRPr="00F92971">
        <w:rPr>
          <w:rFonts w:ascii="Times New Roman" w:hAnsi="Times New Roman" w:cs="Times New Roman"/>
        </w:rPr>
        <w:t>Organizations</w:t>
      </w:r>
      <w:proofErr w:type="spellEnd"/>
      <w:r w:rsidRPr="00F92971">
        <w:rPr>
          <w:rFonts w:ascii="Times New Roman" w:hAnsi="Times New Roman" w:cs="Times New Roman"/>
        </w:rPr>
        <w:t xml:space="preserve">, IJISET - International </w:t>
      </w:r>
      <w:proofErr w:type="spellStart"/>
      <w:r w:rsidRPr="00F92971">
        <w:rPr>
          <w:rFonts w:ascii="Times New Roman" w:hAnsi="Times New Roman" w:cs="Times New Roman"/>
        </w:rPr>
        <w:t>Journal</w:t>
      </w:r>
      <w:proofErr w:type="spellEnd"/>
      <w:r w:rsidRPr="00F92971">
        <w:rPr>
          <w:rFonts w:ascii="Times New Roman" w:hAnsi="Times New Roman" w:cs="Times New Roman"/>
        </w:rPr>
        <w:t xml:space="preserve"> of </w:t>
      </w:r>
      <w:proofErr w:type="spellStart"/>
      <w:r w:rsidRPr="00F92971">
        <w:rPr>
          <w:rFonts w:ascii="Times New Roman" w:hAnsi="Times New Roman" w:cs="Times New Roman"/>
        </w:rPr>
        <w:t>Innovative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Science</w:t>
      </w:r>
      <w:proofErr w:type="spellEnd"/>
      <w:r w:rsidRPr="00F92971">
        <w:rPr>
          <w:rFonts w:ascii="Times New Roman" w:hAnsi="Times New Roman" w:cs="Times New Roman"/>
        </w:rPr>
        <w:t xml:space="preserve">, </w:t>
      </w:r>
      <w:proofErr w:type="spellStart"/>
      <w:r w:rsidRPr="00F92971">
        <w:rPr>
          <w:rFonts w:ascii="Times New Roman" w:hAnsi="Times New Roman" w:cs="Times New Roman"/>
        </w:rPr>
        <w:t>Engineering</w:t>
      </w:r>
      <w:proofErr w:type="spellEnd"/>
      <w:r w:rsidRPr="00F92971">
        <w:rPr>
          <w:rFonts w:ascii="Times New Roman" w:hAnsi="Times New Roman" w:cs="Times New Roman"/>
        </w:rPr>
        <w:t xml:space="preserve"> &amp; </w:t>
      </w:r>
      <w:proofErr w:type="spellStart"/>
      <w:r w:rsidRPr="00F92971">
        <w:rPr>
          <w:rFonts w:ascii="Times New Roman" w:hAnsi="Times New Roman" w:cs="Times New Roman"/>
        </w:rPr>
        <w:t>Technology</w:t>
      </w:r>
      <w:proofErr w:type="spellEnd"/>
      <w:r w:rsidRPr="00F92971">
        <w:rPr>
          <w:rFonts w:ascii="Times New Roman" w:hAnsi="Times New Roman" w:cs="Times New Roman"/>
        </w:rPr>
        <w:t xml:space="preserve">, </w:t>
      </w:r>
      <w:proofErr w:type="spellStart"/>
      <w:r w:rsidRPr="00F92971">
        <w:rPr>
          <w:rFonts w:ascii="Times New Roman" w:hAnsi="Times New Roman" w:cs="Times New Roman"/>
        </w:rPr>
        <w:t>Vol</w:t>
      </w:r>
      <w:proofErr w:type="spellEnd"/>
      <w:r w:rsidRPr="00F92971">
        <w:rPr>
          <w:rFonts w:ascii="Times New Roman" w:hAnsi="Times New Roman" w:cs="Times New Roman"/>
        </w:rPr>
        <w:t xml:space="preserve">. 6 </w:t>
      </w:r>
      <w:proofErr w:type="spellStart"/>
      <w:r w:rsidRPr="00F92971">
        <w:rPr>
          <w:rFonts w:ascii="Times New Roman" w:hAnsi="Times New Roman" w:cs="Times New Roman"/>
        </w:rPr>
        <w:t>Issue</w:t>
      </w:r>
      <w:proofErr w:type="spellEnd"/>
      <w:r w:rsidRPr="00F92971">
        <w:rPr>
          <w:rFonts w:ascii="Times New Roman" w:hAnsi="Times New Roman" w:cs="Times New Roman"/>
        </w:rPr>
        <w:t xml:space="preserve"> 12, </w:t>
      </w:r>
      <w:proofErr w:type="spellStart"/>
      <w:r w:rsidRPr="00F92971">
        <w:rPr>
          <w:rFonts w:ascii="Times New Roman" w:hAnsi="Times New Roman" w:cs="Times New Roman"/>
        </w:rPr>
        <w:t>December</w:t>
      </w:r>
      <w:proofErr w:type="spellEnd"/>
      <w:r w:rsidRPr="00F92971">
        <w:rPr>
          <w:rFonts w:ascii="Times New Roman" w:hAnsi="Times New Roman" w:cs="Times New Roman"/>
        </w:rPr>
        <w:t xml:space="preserve"> 2019, </w:t>
      </w:r>
      <w:proofErr w:type="spellStart"/>
      <w:r w:rsidRPr="00F92971">
        <w:rPr>
          <w:rFonts w:ascii="Times New Roman" w:hAnsi="Times New Roman" w:cs="Times New Roman"/>
        </w:rPr>
        <w:t>pp</w:t>
      </w:r>
      <w:proofErr w:type="spellEnd"/>
      <w:r w:rsidRPr="00F92971">
        <w:rPr>
          <w:rFonts w:ascii="Times New Roman" w:hAnsi="Times New Roman" w:cs="Times New Roman"/>
        </w:rPr>
        <w:t>. 156-167.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F92971" w:rsidRPr="00F92971" w:rsidRDefault="00F92971" w:rsidP="00F92971">
      <w:pPr>
        <w:tabs>
          <w:tab w:val="left" w:pos="2268"/>
        </w:tabs>
        <w:spacing w:after="0" w:line="240" w:lineRule="auto"/>
        <w:ind w:left="708" w:firstLine="993"/>
        <w:rPr>
          <w:rFonts w:ascii="Times New Roman" w:hAnsi="Times New Roman" w:cs="Times New Roman"/>
        </w:rPr>
      </w:pPr>
      <w:r w:rsidRPr="00F92971">
        <w:rPr>
          <w:rFonts w:ascii="Times New Roman" w:hAnsi="Times New Roman" w:cs="Times New Roman"/>
        </w:rPr>
        <w:t>7.3.1.</w:t>
      </w:r>
      <w:r w:rsidRPr="00F92971">
        <w:rPr>
          <w:rFonts w:ascii="Times New Roman" w:hAnsi="Times New Roman" w:cs="Times New Roman"/>
        </w:rPr>
        <w:tab/>
        <w:t xml:space="preserve">Ertan Gündüz, Fatih </w:t>
      </w:r>
      <w:proofErr w:type="spellStart"/>
      <w:r w:rsidRPr="00F92971">
        <w:rPr>
          <w:rFonts w:ascii="Times New Roman" w:hAnsi="Times New Roman" w:cs="Times New Roman"/>
        </w:rPr>
        <w:t>Semercioz</w:t>
      </w:r>
      <w:proofErr w:type="spellEnd"/>
      <w:r w:rsidRPr="00F92971">
        <w:rPr>
          <w:rFonts w:ascii="Times New Roman" w:hAnsi="Times New Roman" w:cs="Times New Roman"/>
        </w:rPr>
        <w:t xml:space="preserve">, </w:t>
      </w:r>
      <w:proofErr w:type="spellStart"/>
      <w:r w:rsidRPr="00F92971">
        <w:rPr>
          <w:rFonts w:ascii="Times New Roman" w:hAnsi="Times New Roman" w:cs="Times New Roman"/>
        </w:rPr>
        <w:t>The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Relation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between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Competitive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Tension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and</w:t>
      </w:r>
      <w:proofErr w:type="spellEnd"/>
      <w:r w:rsidRPr="00F92971">
        <w:rPr>
          <w:rFonts w:ascii="Times New Roman" w:hAnsi="Times New Roman" w:cs="Times New Roman"/>
        </w:rPr>
        <w:t xml:space="preserve"> Strategic </w:t>
      </w:r>
      <w:proofErr w:type="spellStart"/>
      <w:r w:rsidRPr="00F92971">
        <w:rPr>
          <w:rFonts w:ascii="Times New Roman" w:hAnsi="Times New Roman" w:cs="Times New Roman"/>
        </w:rPr>
        <w:t>Innovation</w:t>
      </w:r>
      <w:proofErr w:type="spellEnd"/>
      <w:r w:rsidRPr="00F92971">
        <w:rPr>
          <w:rFonts w:ascii="Times New Roman" w:hAnsi="Times New Roman" w:cs="Times New Roman"/>
        </w:rPr>
        <w:t xml:space="preserve">, </w:t>
      </w:r>
      <w:proofErr w:type="spellStart"/>
      <w:r w:rsidRPr="00F92971">
        <w:rPr>
          <w:rFonts w:ascii="Times New Roman" w:hAnsi="Times New Roman" w:cs="Times New Roman"/>
        </w:rPr>
        <w:t>Procedia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Social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and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Behavioral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Sciences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Elsevier</w:t>
      </w:r>
      <w:proofErr w:type="spellEnd"/>
      <w:r w:rsidRPr="00F92971">
        <w:rPr>
          <w:rFonts w:ascii="Times New Roman" w:hAnsi="Times New Roman" w:cs="Times New Roman"/>
        </w:rPr>
        <w:t xml:space="preserve">, Volume 58, </w:t>
      </w:r>
      <w:proofErr w:type="spellStart"/>
      <w:r w:rsidRPr="00F92971">
        <w:rPr>
          <w:rFonts w:ascii="Times New Roman" w:hAnsi="Times New Roman" w:cs="Times New Roman"/>
        </w:rPr>
        <w:t>Oct</w:t>
      </w:r>
      <w:proofErr w:type="spellEnd"/>
      <w:r w:rsidRPr="00F92971">
        <w:rPr>
          <w:rFonts w:ascii="Times New Roman" w:hAnsi="Times New Roman" w:cs="Times New Roman"/>
        </w:rPr>
        <w:t xml:space="preserve">. 2012, </w:t>
      </w:r>
      <w:proofErr w:type="spellStart"/>
      <w:r w:rsidRPr="00F92971">
        <w:rPr>
          <w:rFonts w:ascii="Times New Roman" w:hAnsi="Times New Roman" w:cs="Times New Roman"/>
        </w:rPr>
        <w:t>pp</w:t>
      </w:r>
      <w:proofErr w:type="spellEnd"/>
      <w:r w:rsidRPr="00F92971">
        <w:rPr>
          <w:rFonts w:ascii="Times New Roman" w:hAnsi="Times New Roman" w:cs="Times New Roman"/>
        </w:rPr>
        <w:t>. 29-39.</w:t>
      </w:r>
    </w:p>
    <w:p w:rsidR="00F92971" w:rsidRPr="00F92971" w:rsidRDefault="00F92971" w:rsidP="00F92971">
      <w:pPr>
        <w:tabs>
          <w:tab w:val="left" w:pos="2268"/>
        </w:tabs>
        <w:spacing w:after="0" w:line="240" w:lineRule="auto"/>
        <w:ind w:left="708" w:firstLine="993"/>
        <w:rPr>
          <w:rFonts w:ascii="Times New Roman" w:hAnsi="Times New Roman" w:cs="Times New Roman"/>
        </w:rPr>
      </w:pPr>
      <w:r w:rsidRPr="00F92971">
        <w:rPr>
          <w:rFonts w:ascii="Times New Roman" w:hAnsi="Times New Roman" w:cs="Times New Roman"/>
        </w:rPr>
        <w:t>7.3.2.</w:t>
      </w:r>
      <w:r w:rsidRPr="00F92971">
        <w:rPr>
          <w:rFonts w:ascii="Times New Roman" w:hAnsi="Times New Roman" w:cs="Times New Roman"/>
        </w:rPr>
        <w:tab/>
        <w:t xml:space="preserve">Ertan Gündüz, </w:t>
      </w:r>
      <w:proofErr w:type="spellStart"/>
      <w:r w:rsidRPr="00F92971">
        <w:rPr>
          <w:rFonts w:ascii="Times New Roman" w:hAnsi="Times New Roman" w:cs="Times New Roman"/>
        </w:rPr>
        <w:t>The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Competitive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Tension</w:t>
      </w:r>
      <w:proofErr w:type="spellEnd"/>
      <w:r w:rsidRPr="00F92971">
        <w:rPr>
          <w:rFonts w:ascii="Times New Roman" w:hAnsi="Times New Roman" w:cs="Times New Roman"/>
        </w:rPr>
        <w:t xml:space="preserve"> as a </w:t>
      </w:r>
      <w:proofErr w:type="spellStart"/>
      <w:r w:rsidRPr="00F92971">
        <w:rPr>
          <w:rFonts w:ascii="Times New Roman" w:hAnsi="Times New Roman" w:cs="Times New Roman"/>
        </w:rPr>
        <w:t>Moderator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for</w:t>
      </w:r>
      <w:proofErr w:type="spellEnd"/>
      <w:r w:rsidRPr="00F92971">
        <w:rPr>
          <w:rFonts w:ascii="Times New Roman" w:hAnsi="Times New Roman" w:cs="Times New Roman"/>
        </w:rPr>
        <w:t xml:space="preserve"> Strategic </w:t>
      </w:r>
      <w:proofErr w:type="spellStart"/>
      <w:r w:rsidRPr="00F92971">
        <w:rPr>
          <w:rFonts w:ascii="Times New Roman" w:hAnsi="Times New Roman" w:cs="Times New Roman"/>
        </w:rPr>
        <w:t>Innovation</w:t>
      </w:r>
      <w:proofErr w:type="spellEnd"/>
      <w:r w:rsidRPr="00F92971">
        <w:rPr>
          <w:rFonts w:ascii="Times New Roman" w:hAnsi="Times New Roman" w:cs="Times New Roman"/>
        </w:rPr>
        <w:t xml:space="preserve">, </w:t>
      </w:r>
      <w:proofErr w:type="spellStart"/>
      <w:r w:rsidRPr="00F92971">
        <w:rPr>
          <w:rFonts w:ascii="Times New Roman" w:hAnsi="Times New Roman" w:cs="Times New Roman"/>
        </w:rPr>
        <w:t>Procedia</w:t>
      </w:r>
      <w:proofErr w:type="spellEnd"/>
      <w:r w:rsidRPr="00F92971">
        <w:rPr>
          <w:rFonts w:ascii="Times New Roman" w:hAnsi="Times New Roman" w:cs="Times New Roman"/>
        </w:rPr>
        <w:t xml:space="preserve"> - </w:t>
      </w:r>
      <w:proofErr w:type="spellStart"/>
      <w:r w:rsidRPr="00F92971">
        <w:rPr>
          <w:rFonts w:ascii="Times New Roman" w:hAnsi="Times New Roman" w:cs="Times New Roman"/>
        </w:rPr>
        <w:t>Social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and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Behavioral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Sciences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Elsevier</w:t>
      </w:r>
      <w:proofErr w:type="spellEnd"/>
      <w:r w:rsidRPr="00F92971">
        <w:rPr>
          <w:rFonts w:ascii="Times New Roman" w:hAnsi="Times New Roman" w:cs="Times New Roman"/>
        </w:rPr>
        <w:t xml:space="preserve">, Volume 99, 6 </w:t>
      </w:r>
      <w:proofErr w:type="spellStart"/>
      <w:r w:rsidRPr="00F92971">
        <w:rPr>
          <w:rFonts w:ascii="Times New Roman" w:hAnsi="Times New Roman" w:cs="Times New Roman"/>
        </w:rPr>
        <w:t>November</w:t>
      </w:r>
      <w:proofErr w:type="spellEnd"/>
      <w:r w:rsidRPr="00F92971">
        <w:rPr>
          <w:rFonts w:ascii="Times New Roman" w:hAnsi="Times New Roman" w:cs="Times New Roman"/>
        </w:rPr>
        <w:t xml:space="preserve"> 2013, </w:t>
      </w:r>
      <w:proofErr w:type="spellStart"/>
      <w:r w:rsidRPr="00F92971">
        <w:rPr>
          <w:rFonts w:ascii="Times New Roman" w:hAnsi="Times New Roman" w:cs="Times New Roman"/>
        </w:rPr>
        <w:t>pp</w:t>
      </w:r>
      <w:proofErr w:type="spellEnd"/>
      <w:r w:rsidRPr="00F92971">
        <w:rPr>
          <w:rFonts w:ascii="Times New Roman" w:hAnsi="Times New Roman" w:cs="Times New Roman"/>
        </w:rPr>
        <w:t>. 553-561.</w:t>
      </w:r>
    </w:p>
    <w:p w:rsidR="00F92971" w:rsidRPr="00F92971" w:rsidRDefault="00F92971" w:rsidP="00F92971">
      <w:pPr>
        <w:tabs>
          <w:tab w:val="left" w:pos="2268"/>
        </w:tabs>
        <w:spacing w:after="0" w:line="240" w:lineRule="auto"/>
        <w:ind w:left="708" w:firstLine="993"/>
        <w:rPr>
          <w:rFonts w:ascii="Times New Roman" w:hAnsi="Times New Roman" w:cs="Times New Roman"/>
        </w:rPr>
      </w:pPr>
      <w:r w:rsidRPr="00F92971">
        <w:rPr>
          <w:rFonts w:ascii="Times New Roman" w:hAnsi="Times New Roman" w:cs="Times New Roman"/>
        </w:rPr>
        <w:t>7.3.3.</w:t>
      </w:r>
      <w:r w:rsidRPr="00F92971">
        <w:rPr>
          <w:rFonts w:ascii="Times New Roman" w:hAnsi="Times New Roman" w:cs="Times New Roman"/>
        </w:rPr>
        <w:tab/>
        <w:t xml:space="preserve">Ertan Gündüz, </w:t>
      </w:r>
      <w:proofErr w:type="spellStart"/>
      <w:r w:rsidRPr="00F92971">
        <w:rPr>
          <w:rFonts w:ascii="Times New Roman" w:hAnsi="Times New Roman" w:cs="Times New Roman"/>
        </w:rPr>
        <w:t>Difference</w:t>
      </w:r>
      <w:proofErr w:type="spellEnd"/>
      <w:r w:rsidRPr="00F92971">
        <w:rPr>
          <w:rFonts w:ascii="Times New Roman" w:hAnsi="Times New Roman" w:cs="Times New Roman"/>
        </w:rPr>
        <w:t xml:space="preserve"> of </w:t>
      </w:r>
      <w:proofErr w:type="spellStart"/>
      <w:r w:rsidRPr="00F92971">
        <w:rPr>
          <w:rFonts w:ascii="Times New Roman" w:hAnsi="Times New Roman" w:cs="Times New Roman"/>
        </w:rPr>
        <w:t>Crisis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and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Opportunity</w:t>
      </w:r>
      <w:proofErr w:type="spellEnd"/>
      <w:r w:rsidRPr="00F92971">
        <w:rPr>
          <w:rFonts w:ascii="Times New Roman" w:hAnsi="Times New Roman" w:cs="Times New Roman"/>
        </w:rPr>
        <w:t xml:space="preserve"> as </w:t>
      </w:r>
      <w:proofErr w:type="spellStart"/>
      <w:r w:rsidRPr="00F92971">
        <w:rPr>
          <w:rFonts w:ascii="Times New Roman" w:hAnsi="Times New Roman" w:cs="Times New Roman"/>
        </w:rPr>
        <w:t>Issue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Labels</w:t>
      </w:r>
      <w:proofErr w:type="spellEnd"/>
      <w:r w:rsidRPr="00F92971">
        <w:rPr>
          <w:rFonts w:ascii="Times New Roman" w:hAnsi="Times New Roman" w:cs="Times New Roman"/>
        </w:rPr>
        <w:t xml:space="preserve"> in </w:t>
      </w:r>
      <w:proofErr w:type="spellStart"/>
      <w:r w:rsidRPr="00F92971">
        <w:rPr>
          <w:rFonts w:ascii="Times New Roman" w:hAnsi="Times New Roman" w:cs="Times New Roman"/>
        </w:rPr>
        <w:t>Managerial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Participation</w:t>
      </w:r>
      <w:proofErr w:type="spellEnd"/>
      <w:r w:rsidRPr="00F92971">
        <w:rPr>
          <w:rFonts w:ascii="Times New Roman" w:hAnsi="Times New Roman" w:cs="Times New Roman"/>
        </w:rPr>
        <w:t xml:space="preserve">, </w:t>
      </w:r>
      <w:proofErr w:type="spellStart"/>
      <w:r w:rsidRPr="00F92971">
        <w:rPr>
          <w:rFonts w:ascii="Times New Roman" w:hAnsi="Times New Roman" w:cs="Times New Roman"/>
        </w:rPr>
        <w:t>The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proceedings</w:t>
      </w:r>
      <w:proofErr w:type="spellEnd"/>
      <w:r w:rsidRPr="00F92971">
        <w:rPr>
          <w:rFonts w:ascii="Times New Roman" w:hAnsi="Times New Roman" w:cs="Times New Roman"/>
        </w:rPr>
        <w:t xml:space="preserve"> of 3rd International Conference on </w:t>
      </w:r>
      <w:proofErr w:type="spellStart"/>
      <w:r w:rsidRPr="00F92971">
        <w:rPr>
          <w:rFonts w:ascii="Times New Roman" w:hAnsi="Times New Roman" w:cs="Times New Roman"/>
        </w:rPr>
        <w:t>Leadership</w:t>
      </w:r>
      <w:proofErr w:type="spellEnd"/>
      <w:r w:rsidRPr="00F92971">
        <w:rPr>
          <w:rFonts w:ascii="Times New Roman" w:hAnsi="Times New Roman" w:cs="Times New Roman"/>
        </w:rPr>
        <w:t xml:space="preserve">, </w:t>
      </w:r>
      <w:proofErr w:type="spellStart"/>
      <w:r w:rsidRPr="00F92971">
        <w:rPr>
          <w:rFonts w:ascii="Times New Roman" w:hAnsi="Times New Roman" w:cs="Times New Roman"/>
        </w:rPr>
        <w:t>Technology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and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Innovation</w:t>
      </w:r>
      <w:proofErr w:type="spellEnd"/>
      <w:r w:rsidRPr="00F92971">
        <w:rPr>
          <w:rFonts w:ascii="Times New Roman" w:hAnsi="Times New Roman" w:cs="Times New Roman"/>
        </w:rPr>
        <w:t xml:space="preserve"> Management in İstanbul </w:t>
      </w:r>
      <w:proofErr w:type="spellStart"/>
      <w:r w:rsidRPr="00F92971">
        <w:rPr>
          <w:rFonts w:ascii="Times New Roman" w:hAnsi="Times New Roman" w:cs="Times New Roman"/>
        </w:rPr>
        <w:t>Nov</w:t>
      </w:r>
      <w:proofErr w:type="spellEnd"/>
      <w:r w:rsidRPr="00F92971">
        <w:rPr>
          <w:rFonts w:ascii="Times New Roman" w:hAnsi="Times New Roman" w:cs="Times New Roman"/>
        </w:rPr>
        <w:t xml:space="preserve"> 14-16 2013 </w:t>
      </w:r>
      <w:proofErr w:type="spellStart"/>
      <w:r w:rsidRPr="00F92971">
        <w:rPr>
          <w:rFonts w:ascii="Times New Roman" w:hAnsi="Times New Roman" w:cs="Times New Roman"/>
        </w:rPr>
        <w:t>Procedia</w:t>
      </w:r>
      <w:proofErr w:type="spellEnd"/>
      <w:r w:rsidRPr="00F92971">
        <w:rPr>
          <w:rFonts w:ascii="Times New Roman" w:hAnsi="Times New Roman" w:cs="Times New Roman"/>
        </w:rPr>
        <w:t xml:space="preserve"> - </w:t>
      </w:r>
      <w:proofErr w:type="spellStart"/>
      <w:r w:rsidRPr="00F92971">
        <w:rPr>
          <w:rFonts w:ascii="Times New Roman" w:hAnsi="Times New Roman" w:cs="Times New Roman"/>
        </w:rPr>
        <w:t>Social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and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Behavioral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Sciences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Elsevier</w:t>
      </w:r>
      <w:proofErr w:type="spellEnd"/>
      <w:r w:rsidRPr="00F92971">
        <w:rPr>
          <w:rFonts w:ascii="Times New Roman" w:hAnsi="Times New Roman" w:cs="Times New Roman"/>
        </w:rPr>
        <w:t xml:space="preserve">, Volume 181, May. 2015, </w:t>
      </w:r>
      <w:proofErr w:type="spellStart"/>
      <w:r w:rsidRPr="00F92971">
        <w:rPr>
          <w:rFonts w:ascii="Times New Roman" w:hAnsi="Times New Roman" w:cs="Times New Roman"/>
        </w:rPr>
        <w:t>pp</w:t>
      </w:r>
      <w:proofErr w:type="spellEnd"/>
      <w:r w:rsidRPr="00F92971">
        <w:rPr>
          <w:rFonts w:ascii="Times New Roman" w:hAnsi="Times New Roman" w:cs="Times New Roman"/>
        </w:rPr>
        <w:t>. 398 – 404.</w:t>
      </w:r>
    </w:p>
    <w:p w:rsidR="00F92971" w:rsidRPr="00F92971" w:rsidRDefault="00F92971" w:rsidP="00F92971">
      <w:pPr>
        <w:tabs>
          <w:tab w:val="left" w:pos="2268"/>
        </w:tabs>
        <w:spacing w:after="0" w:line="240" w:lineRule="auto"/>
        <w:ind w:left="708" w:firstLine="993"/>
        <w:rPr>
          <w:rFonts w:ascii="Times New Roman" w:hAnsi="Times New Roman" w:cs="Times New Roman"/>
        </w:rPr>
      </w:pPr>
      <w:r w:rsidRPr="00F92971">
        <w:rPr>
          <w:rFonts w:ascii="Times New Roman" w:hAnsi="Times New Roman" w:cs="Times New Roman"/>
        </w:rPr>
        <w:t>7.3.4.</w:t>
      </w:r>
      <w:r w:rsidRPr="00F92971">
        <w:rPr>
          <w:rFonts w:ascii="Times New Roman" w:hAnsi="Times New Roman" w:cs="Times New Roman"/>
        </w:rPr>
        <w:tab/>
        <w:t xml:space="preserve">Ertan Gündüz, </w:t>
      </w:r>
      <w:proofErr w:type="spellStart"/>
      <w:r w:rsidRPr="00F92971">
        <w:rPr>
          <w:rFonts w:ascii="Times New Roman" w:hAnsi="Times New Roman" w:cs="Times New Roman"/>
        </w:rPr>
        <w:t>Participation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to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decision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making</w:t>
      </w:r>
      <w:proofErr w:type="spellEnd"/>
      <w:r w:rsidRPr="00F92971">
        <w:rPr>
          <w:rFonts w:ascii="Times New Roman" w:hAnsi="Times New Roman" w:cs="Times New Roman"/>
        </w:rPr>
        <w:t xml:space="preserve">: </w:t>
      </w:r>
      <w:proofErr w:type="spellStart"/>
      <w:r w:rsidRPr="00F92971">
        <w:rPr>
          <w:rFonts w:ascii="Times New Roman" w:hAnsi="Times New Roman" w:cs="Times New Roman"/>
        </w:rPr>
        <w:t>Does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manager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choose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opportunity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rather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than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threat</w:t>
      </w:r>
      <w:proofErr w:type="spellEnd"/>
      <w:r w:rsidRPr="00F92971">
        <w:rPr>
          <w:rFonts w:ascii="Times New Roman" w:hAnsi="Times New Roman" w:cs="Times New Roman"/>
        </w:rPr>
        <w:t xml:space="preserve">? </w:t>
      </w:r>
      <w:proofErr w:type="spellStart"/>
      <w:r w:rsidRPr="00F92971">
        <w:rPr>
          <w:rFonts w:ascii="Times New Roman" w:hAnsi="Times New Roman" w:cs="Times New Roman"/>
        </w:rPr>
        <w:t>Procedia</w:t>
      </w:r>
      <w:proofErr w:type="spellEnd"/>
      <w:r w:rsidRPr="00F92971">
        <w:rPr>
          <w:rFonts w:ascii="Times New Roman" w:hAnsi="Times New Roman" w:cs="Times New Roman"/>
        </w:rPr>
        <w:t xml:space="preserve"> - </w:t>
      </w:r>
      <w:proofErr w:type="spellStart"/>
      <w:r w:rsidRPr="00F92971">
        <w:rPr>
          <w:rFonts w:ascii="Times New Roman" w:hAnsi="Times New Roman" w:cs="Times New Roman"/>
        </w:rPr>
        <w:t>Social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and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Behavioral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Sciences</w:t>
      </w:r>
      <w:proofErr w:type="spellEnd"/>
      <w:r w:rsidRPr="00F92971">
        <w:rPr>
          <w:rFonts w:ascii="Times New Roman" w:hAnsi="Times New Roman" w:cs="Times New Roman"/>
        </w:rPr>
        <w:t xml:space="preserve">, Volume 150, 15 </w:t>
      </w:r>
      <w:proofErr w:type="spellStart"/>
      <w:r w:rsidRPr="00F92971">
        <w:rPr>
          <w:rFonts w:ascii="Times New Roman" w:hAnsi="Times New Roman" w:cs="Times New Roman"/>
        </w:rPr>
        <w:t>Sep</w:t>
      </w:r>
      <w:proofErr w:type="spellEnd"/>
      <w:r w:rsidRPr="00F92971">
        <w:rPr>
          <w:rFonts w:ascii="Times New Roman" w:hAnsi="Times New Roman" w:cs="Times New Roman"/>
        </w:rPr>
        <w:t xml:space="preserve">. 2014, </w:t>
      </w:r>
      <w:proofErr w:type="spellStart"/>
      <w:r w:rsidRPr="00F92971">
        <w:rPr>
          <w:rFonts w:ascii="Times New Roman" w:hAnsi="Times New Roman" w:cs="Times New Roman"/>
        </w:rPr>
        <w:t>Pages</w:t>
      </w:r>
      <w:proofErr w:type="spellEnd"/>
      <w:r w:rsidRPr="00F92971">
        <w:rPr>
          <w:rFonts w:ascii="Times New Roman" w:hAnsi="Times New Roman" w:cs="Times New Roman"/>
        </w:rPr>
        <w:t xml:space="preserve"> 890 – 898.</w:t>
      </w:r>
    </w:p>
    <w:p w:rsidR="00F92971" w:rsidRPr="00F92971" w:rsidRDefault="00F92971" w:rsidP="00F92971">
      <w:pPr>
        <w:tabs>
          <w:tab w:val="left" w:pos="2268"/>
        </w:tabs>
        <w:spacing w:after="0" w:line="240" w:lineRule="auto"/>
        <w:ind w:left="708" w:firstLine="993"/>
        <w:rPr>
          <w:rFonts w:ascii="Times New Roman" w:hAnsi="Times New Roman" w:cs="Times New Roman"/>
        </w:rPr>
      </w:pPr>
      <w:r w:rsidRPr="00F92971">
        <w:rPr>
          <w:rFonts w:ascii="Times New Roman" w:hAnsi="Times New Roman" w:cs="Times New Roman"/>
        </w:rPr>
        <w:t>7.3.5.</w:t>
      </w:r>
      <w:r w:rsidRPr="00F92971">
        <w:rPr>
          <w:rFonts w:ascii="Times New Roman" w:hAnsi="Times New Roman" w:cs="Times New Roman"/>
        </w:rPr>
        <w:tab/>
        <w:t xml:space="preserve">Ertan Gündüz, A </w:t>
      </w:r>
      <w:proofErr w:type="spellStart"/>
      <w:r w:rsidRPr="00F92971">
        <w:rPr>
          <w:rFonts w:ascii="Times New Roman" w:hAnsi="Times New Roman" w:cs="Times New Roman"/>
        </w:rPr>
        <w:t>Study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to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Moderate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Desired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Commitment</w:t>
      </w:r>
      <w:proofErr w:type="spellEnd"/>
      <w:r w:rsidRPr="00F92971">
        <w:rPr>
          <w:rFonts w:ascii="Times New Roman" w:hAnsi="Times New Roman" w:cs="Times New Roman"/>
        </w:rPr>
        <w:t xml:space="preserve"> Level in </w:t>
      </w:r>
      <w:proofErr w:type="spellStart"/>
      <w:r w:rsidRPr="00F92971">
        <w:rPr>
          <w:rFonts w:ascii="Times New Roman" w:hAnsi="Times New Roman" w:cs="Times New Roman"/>
        </w:rPr>
        <w:t>Organization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with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the</w:t>
      </w:r>
      <w:proofErr w:type="spellEnd"/>
      <w:r w:rsidRPr="00F92971">
        <w:rPr>
          <w:rFonts w:ascii="Times New Roman" w:hAnsi="Times New Roman" w:cs="Times New Roman"/>
        </w:rPr>
        <w:t xml:space="preserve"> Help of </w:t>
      </w:r>
      <w:proofErr w:type="spellStart"/>
      <w:r w:rsidRPr="00F92971">
        <w:rPr>
          <w:rFonts w:ascii="Times New Roman" w:hAnsi="Times New Roman" w:cs="Times New Roman"/>
        </w:rPr>
        <w:t>Cynicism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about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Change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and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Interdependence</w:t>
      </w:r>
      <w:proofErr w:type="spellEnd"/>
      <w:r w:rsidRPr="00F92971">
        <w:rPr>
          <w:rFonts w:ascii="Times New Roman" w:hAnsi="Times New Roman" w:cs="Times New Roman"/>
        </w:rPr>
        <w:t xml:space="preserve">, Conference </w:t>
      </w:r>
      <w:proofErr w:type="spellStart"/>
      <w:r w:rsidRPr="00F92971">
        <w:rPr>
          <w:rFonts w:ascii="Times New Roman" w:hAnsi="Times New Roman" w:cs="Times New Roman"/>
        </w:rPr>
        <w:t>Proceedings</w:t>
      </w:r>
      <w:proofErr w:type="spellEnd"/>
      <w:r w:rsidRPr="00F92971">
        <w:rPr>
          <w:rFonts w:ascii="Times New Roman" w:hAnsi="Times New Roman" w:cs="Times New Roman"/>
        </w:rPr>
        <w:t xml:space="preserve"> of </w:t>
      </w:r>
      <w:proofErr w:type="spellStart"/>
      <w:r w:rsidRPr="00F92971">
        <w:rPr>
          <w:rFonts w:ascii="Times New Roman" w:hAnsi="Times New Roman" w:cs="Times New Roman"/>
        </w:rPr>
        <w:t>Mediterranean</w:t>
      </w:r>
      <w:proofErr w:type="spellEnd"/>
      <w:r w:rsidRPr="00F92971">
        <w:rPr>
          <w:rFonts w:ascii="Times New Roman" w:hAnsi="Times New Roman" w:cs="Times New Roman"/>
        </w:rPr>
        <w:t xml:space="preserve"> International Conference on </w:t>
      </w:r>
      <w:proofErr w:type="spellStart"/>
      <w:r w:rsidRPr="00F92971">
        <w:rPr>
          <w:rFonts w:ascii="Times New Roman" w:hAnsi="Times New Roman" w:cs="Times New Roman"/>
        </w:rPr>
        <w:t>Social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Sciences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by</w:t>
      </w:r>
      <w:proofErr w:type="spellEnd"/>
      <w:r w:rsidRPr="00F92971">
        <w:rPr>
          <w:rFonts w:ascii="Times New Roman" w:hAnsi="Times New Roman" w:cs="Times New Roman"/>
        </w:rPr>
        <w:t xml:space="preserve"> UDG, Podgorica, May 2017,  pp.126 - 136.</w:t>
      </w:r>
    </w:p>
    <w:p w:rsidR="00F92971" w:rsidRPr="001D62E7" w:rsidRDefault="00F92971" w:rsidP="00F92971">
      <w:pPr>
        <w:tabs>
          <w:tab w:val="left" w:pos="2268"/>
        </w:tabs>
        <w:spacing w:after="0" w:line="240" w:lineRule="auto"/>
        <w:ind w:left="708" w:firstLine="993"/>
        <w:rPr>
          <w:rFonts w:ascii="Times New Roman" w:hAnsi="Times New Roman" w:cs="Times New Roman"/>
        </w:rPr>
      </w:pPr>
      <w:r w:rsidRPr="00F92971">
        <w:rPr>
          <w:rFonts w:ascii="Times New Roman" w:hAnsi="Times New Roman" w:cs="Times New Roman"/>
        </w:rPr>
        <w:t>7.3.6.</w:t>
      </w:r>
      <w:r w:rsidRPr="00F92971">
        <w:rPr>
          <w:rFonts w:ascii="Times New Roman" w:hAnsi="Times New Roman" w:cs="Times New Roman"/>
        </w:rPr>
        <w:tab/>
        <w:t xml:space="preserve">Ertan Gündüz, A </w:t>
      </w:r>
      <w:proofErr w:type="spellStart"/>
      <w:r w:rsidRPr="00F92971">
        <w:rPr>
          <w:rFonts w:ascii="Times New Roman" w:hAnsi="Times New Roman" w:cs="Times New Roman"/>
        </w:rPr>
        <w:t>Study</w:t>
      </w:r>
      <w:proofErr w:type="spellEnd"/>
      <w:r w:rsidRPr="00F92971">
        <w:rPr>
          <w:rFonts w:ascii="Times New Roman" w:hAnsi="Times New Roman" w:cs="Times New Roman"/>
        </w:rPr>
        <w:t xml:space="preserve"> on </w:t>
      </w:r>
      <w:proofErr w:type="spellStart"/>
      <w:r w:rsidRPr="00F92971">
        <w:rPr>
          <w:rFonts w:ascii="Times New Roman" w:hAnsi="Times New Roman" w:cs="Times New Roman"/>
        </w:rPr>
        <w:t>Competition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Supremacy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over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Cooperation</w:t>
      </w:r>
      <w:proofErr w:type="spellEnd"/>
      <w:r w:rsidRPr="00F92971">
        <w:rPr>
          <w:rFonts w:ascii="Times New Roman" w:hAnsi="Times New Roman" w:cs="Times New Roman"/>
        </w:rPr>
        <w:t xml:space="preserve">, </w:t>
      </w:r>
      <w:proofErr w:type="spellStart"/>
      <w:r w:rsidRPr="00F92971">
        <w:rPr>
          <w:rFonts w:ascii="Times New Roman" w:hAnsi="Times New Roman" w:cs="Times New Roman"/>
        </w:rPr>
        <w:t>The</w:t>
      </w:r>
      <w:proofErr w:type="spellEnd"/>
      <w:r w:rsidRPr="00F92971">
        <w:rPr>
          <w:rFonts w:ascii="Times New Roman" w:hAnsi="Times New Roman" w:cs="Times New Roman"/>
        </w:rPr>
        <w:t xml:space="preserve"> Second </w:t>
      </w:r>
      <w:proofErr w:type="spellStart"/>
      <w:r w:rsidRPr="00F92971">
        <w:rPr>
          <w:rFonts w:ascii="Times New Roman" w:hAnsi="Times New Roman" w:cs="Times New Roman"/>
        </w:rPr>
        <w:t>Mediterranean</w:t>
      </w:r>
      <w:proofErr w:type="spellEnd"/>
      <w:r w:rsidRPr="00F92971">
        <w:rPr>
          <w:rFonts w:ascii="Times New Roman" w:hAnsi="Times New Roman" w:cs="Times New Roman"/>
        </w:rPr>
        <w:t xml:space="preserve"> International </w:t>
      </w:r>
      <w:proofErr w:type="spellStart"/>
      <w:r w:rsidRPr="00F92971">
        <w:rPr>
          <w:rFonts w:ascii="Times New Roman" w:hAnsi="Times New Roman" w:cs="Times New Roman"/>
        </w:rPr>
        <w:t>Congress</w:t>
      </w:r>
      <w:proofErr w:type="spellEnd"/>
      <w:r w:rsidRPr="00F92971">
        <w:rPr>
          <w:rFonts w:ascii="Times New Roman" w:hAnsi="Times New Roman" w:cs="Times New Roman"/>
        </w:rPr>
        <w:t xml:space="preserve"> on </w:t>
      </w:r>
      <w:proofErr w:type="spellStart"/>
      <w:r w:rsidRPr="00F92971">
        <w:rPr>
          <w:rFonts w:ascii="Times New Roman" w:hAnsi="Times New Roman" w:cs="Times New Roman"/>
        </w:rPr>
        <w:t>Social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Sciences</w:t>
      </w:r>
      <w:proofErr w:type="spellEnd"/>
      <w:r w:rsidRPr="00F92971">
        <w:rPr>
          <w:rFonts w:ascii="Times New Roman" w:hAnsi="Times New Roman" w:cs="Times New Roman"/>
        </w:rPr>
        <w:t xml:space="preserve"> (MECAS II), International </w:t>
      </w:r>
      <w:proofErr w:type="spellStart"/>
      <w:r w:rsidRPr="00F92971">
        <w:rPr>
          <w:rFonts w:ascii="Times New Roman" w:hAnsi="Times New Roman" w:cs="Times New Roman"/>
        </w:rPr>
        <w:t>Vision</w:t>
      </w:r>
      <w:proofErr w:type="spellEnd"/>
      <w:r w:rsidRPr="00F92971">
        <w:rPr>
          <w:rFonts w:ascii="Times New Roman" w:hAnsi="Times New Roman" w:cs="Times New Roman"/>
        </w:rPr>
        <w:t xml:space="preserve"> </w:t>
      </w:r>
      <w:proofErr w:type="spellStart"/>
      <w:r w:rsidRPr="00F92971">
        <w:rPr>
          <w:rFonts w:ascii="Times New Roman" w:hAnsi="Times New Roman" w:cs="Times New Roman"/>
        </w:rPr>
        <w:t>University</w:t>
      </w:r>
      <w:proofErr w:type="spellEnd"/>
      <w:r w:rsidRPr="00F92971">
        <w:rPr>
          <w:rFonts w:ascii="Times New Roman" w:hAnsi="Times New Roman" w:cs="Times New Roman"/>
        </w:rPr>
        <w:t xml:space="preserve">, </w:t>
      </w:r>
      <w:proofErr w:type="spellStart"/>
      <w:r w:rsidRPr="00F92971">
        <w:rPr>
          <w:rFonts w:ascii="Times New Roman" w:hAnsi="Times New Roman" w:cs="Times New Roman"/>
        </w:rPr>
        <w:t>Ohrid</w:t>
      </w:r>
      <w:proofErr w:type="spellEnd"/>
      <w:r w:rsidRPr="00F92971">
        <w:rPr>
          <w:rFonts w:ascii="Times New Roman" w:hAnsi="Times New Roman" w:cs="Times New Roman"/>
        </w:rPr>
        <w:t xml:space="preserve">, </w:t>
      </w:r>
      <w:proofErr w:type="spellStart"/>
      <w:r w:rsidRPr="00F92971">
        <w:rPr>
          <w:rFonts w:ascii="Times New Roman" w:hAnsi="Times New Roman" w:cs="Times New Roman"/>
        </w:rPr>
        <w:t>Macedonia</w:t>
      </w:r>
      <w:proofErr w:type="spellEnd"/>
      <w:r w:rsidRPr="00F92971">
        <w:rPr>
          <w:rFonts w:ascii="Times New Roman" w:hAnsi="Times New Roman" w:cs="Times New Roman"/>
        </w:rPr>
        <w:t xml:space="preserve">, </w:t>
      </w:r>
      <w:proofErr w:type="spellStart"/>
      <w:r w:rsidRPr="00F92971">
        <w:rPr>
          <w:rFonts w:ascii="Times New Roman" w:hAnsi="Times New Roman" w:cs="Times New Roman"/>
        </w:rPr>
        <w:t>October</w:t>
      </w:r>
      <w:proofErr w:type="spellEnd"/>
      <w:r w:rsidRPr="00F92971">
        <w:rPr>
          <w:rFonts w:ascii="Times New Roman" w:hAnsi="Times New Roman" w:cs="Times New Roman"/>
        </w:rPr>
        <w:t xml:space="preserve"> 10-13, 2017, </w:t>
      </w:r>
      <w:proofErr w:type="spellStart"/>
      <w:r w:rsidRPr="00F92971">
        <w:rPr>
          <w:rFonts w:ascii="Times New Roman" w:hAnsi="Times New Roman" w:cs="Times New Roman"/>
        </w:rPr>
        <w:t>pp</w:t>
      </w:r>
      <w:proofErr w:type="spellEnd"/>
      <w:r w:rsidRPr="00F92971">
        <w:rPr>
          <w:rFonts w:ascii="Times New Roman" w:hAnsi="Times New Roman" w:cs="Times New Roman"/>
        </w:rPr>
        <w:t>. 7-20.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4C0D31" w:rsidRPr="004C0D31" w:rsidRDefault="004C0D31" w:rsidP="004C0D31">
      <w:pPr>
        <w:tabs>
          <w:tab w:val="left" w:pos="2268"/>
        </w:tabs>
        <w:spacing w:after="0" w:line="240" w:lineRule="auto"/>
        <w:ind w:left="708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7.4.1. </w:t>
      </w:r>
      <w:r w:rsidRPr="004C0D31">
        <w:rPr>
          <w:rFonts w:ascii="Times New Roman" w:hAnsi="Times New Roman" w:cs="Times New Roman"/>
        </w:rPr>
        <w:t xml:space="preserve">Ertan Gündüz, </w:t>
      </w:r>
      <w:proofErr w:type="spellStart"/>
      <w:r w:rsidRPr="004C0D31">
        <w:rPr>
          <w:rFonts w:ascii="Times New Roman" w:hAnsi="Times New Roman" w:cs="Times New Roman"/>
        </w:rPr>
        <w:t>The</w:t>
      </w:r>
      <w:proofErr w:type="spellEnd"/>
      <w:r w:rsidRPr="004C0D31">
        <w:rPr>
          <w:rFonts w:ascii="Times New Roman" w:hAnsi="Times New Roman" w:cs="Times New Roman"/>
        </w:rPr>
        <w:t xml:space="preserve"> </w:t>
      </w:r>
      <w:proofErr w:type="spellStart"/>
      <w:r w:rsidRPr="004C0D31">
        <w:rPr>
          <w:rFonts w:ascii="Times New Roman" w:hAnsi="Times New Roman" w:cs="Times New Roman"/>
        </w:rPr>
        <w:t>Effect</w:t>
      </w:r>
      <w:proofErr w:type="spellEnd"/>
      <w:r w:rsidRPr="004C0D31">
        <w:rPr>
          <w:rFonts w:ascii="Times New Roman" w:hAnsi="Times New Roman" w:cs="Times New Roman"/>
        </w:rPr>
        <w:t xml:space="preserve"> of </w:t>
      </w:r>
      <w:proofErr w:type="spellStart"/>
      <w:r w:rsidRPr="004C0D31">
        <w:rPr>
          <w:rFonts w:ascii="Times New Roman" w:hAnsi="Times New Roman" w:cs="Times New Roman"/>
        </w:rPr>
        <w:t>Competitive</w:t>
      </w:r>
      <w:proofErr w:type="spellEnd"/>
      <w:r w:rsidRPr="004C0D31">
        <w:rPr>
          <w:rFonts w:ascii="Times New Roman" w:hAnsi="Times New Roman" w:cs="Times New Roman"/>
        </w:rPr>
        <w:t xml:space="preserve"> </w:t>
      </w:r>
      <w:proofErr w:type="spellStart"/>
      <w:r w:rsidRPr="004C0D31">
        <w:rPr>
          <w:rFonts w:ascii="Times New Roman" w:hAnsi="Times New Roman" w:cs="Times New Roman"/>
        </w:rPr>
        <w:t>Threat</w:t>
      </w:r>
      <w:proofErr w:type="spellEnd"/>
      <w:r w:rsidRPr="004C0D31">
        <w:rPr>
          <w:rFonts w:ascii="Times New Roman" w:hAnsi="Times New Roman" w:cs="Times New Roman"/>
        </w:rPr>
        <w:t xml:space="preserve"> </w:t>
      </w:r>
      <w:proofErr w:type="spellStart"/>
      <w:r w:rsidRPr="004C0D31">
        <w:rPr>
          <w:rFonts w:ascii="Times New Roman" w:hAnsi="Times New Roman" w:cs="Times New Roman"/>
        </w:rPr>
        <w:t>over</w:t>
      </w:r>
      <w:proofErr w:type="spellEnd"/>
      <w:r w:rsidRPr="004C0D31">
        <w:rPr>
          <w:rFonts w:ascii="Times New Roman" w:hAnsi="Times New Roman" w:cs="Times New Roman"/>
        </w:rPr>
        <w:t xml:space="preserve"> </w:t>
      </w:r>
      <w:proofErr w:type="spellStart"/>
      <w:r w:rsidRPr="004C0D31">
        <w:rPr>
          <w:rFonts w:ascii="Times New Roman" w:hAnsi="Times New Roman" w:cs="Times New Roman"/>
        </w:rPr>
        <w:t>Response</w:t>
      </w:r>
      <w:proofErr w:type="spellEnd"/>
      <w:r w:rsidRPr="004C0D31">
        <w:rPr>
          <w:rFonts w:ascii="Times New Roman" w:hAnsi="Times New Roman" w:cs="Times New Roman"/>
        </w:rPr>
        <w:t xml:space="preserve"> </w:t>
      </w:r>
      <w:proofErr w:type="spellStart"/>
      <w:r w:rsidRPr="004C0D31">
        <w:rPr>
          <w:rFonts w:ascii="Times New Roman" w:hAnsi="Times New Roman" w:cs="Times New Roman"/>
        </w:rPr>
        <w:t>Behaviour</w:t>
      </w:r>
      <w:proofErr w:type="spellEnd"/>
      <w:r w:rsidRPr="004C0D31">
        <w:rPr>
          <w:rFonts w:ascii="Times New Roman" w:hAnsi="Times New Roman" w:cs="Times New Roman"/>
        </w:rPr>
        <w:t xml:space="preserve"> of Top Management Team, </w:t>
      </w:r>
      <w:proofErr w:type="spellStart"/>
      <w:r w:rsidRPr="004C0D31">
        <w:rPr>
          <w:rFonts w:ascii="Times New Roman" w:hAnsi="Times New Roman" w:cs="Times New Roman"/>
        </w:rPr>
        <w:t>Methodological</w:t>
      </w:r>
      <w:proofErr w:type="spellEnd"/>
      <w:r w:rsidRPr="004C0D31">
        <w:rPr>
          <w:rFonts w:ascii="Times New Roman" w:hAnsi="Times New Roman" w:cs="Times New Roman"/>
        </w:rPr>
        <w:t xml:space="preserve"> </w:t>
      </w:r>
      <w:proofErr w:type="spellStart"/>
      <w:r w:rsidRPr="004C0D31">
        <w:rPr>
          <w:rFonts w:ascii="Times New Roman" w:hAnsi="Times New Roman" w:cs="Times New Roman"/>
        </w:rPr>
        <w:t>Approaches</w:t>
      </w:r>
      <w:proofErr w:type="spellEnd"/>
      <w:r w:rsidRPr="004C0D31">
        <w:rPr>
          <w:rFonts w:ascii="Times New Roman" w:hAnsi="Times New Roman" w:cs="Times New Roman"/>
        </w:rPr>
        <w:t xml:space="preserve"> </w:t>
      </w:r>
      <w:proofErr w:type="spellStart"/>
      <w:r w:rsidRPr="004C0D31">
        <w:rPr>
          <w:rFonts w:ascii="Times New Roman" w:hAnsi="Times New Roman" w:cs="Times New Roman"/>
        </w:rPr>
        <w:t>to</w:t>
      </w:r>
      <w:proofErr w:type="spellEnd"/>
      <w:r w:rsidRPr="004C0D31">
        <w:rPr>
          <w:rFonts w:ascii="Times New Roman" w:hAnsi="Times New Roman" w:cs="Times New Roman"/>
        </w:rPr>
        <w:t xml:space="preserve"> </w:t>
      </w:r>
      <w:proofErr w:type="spellStart"/>
      <w:r w:rsidRPr="004C0D31">
        <w:rPr>
          <w:rFonts w:ascii="Times New Roman" w:hAnsi="Times New Roman" w:cs="Times New Roman"/>
        </w:rPr>
        <w:t>Social</w:t>
      </w:r>
      <w:proofErr w:type="spellEnd"/>
      <w:r w:rsidRPr="004C0D31">
        <w:rPr>
          <w:rFonts w:ascii="Times New Roman" w:hAnsi="Times New Roman" w:cs="Times New Roman"/>
        </w:rPr>
        <w:t xml:space="preserve"> </w:t>
      </w:r>
      <w:proofErr w:type="spellStart"/>
      <w:r w:rsidRPr="004C0D31">
        <w:rPr>
          <w:rFonts w:ascii="Times New Roman" w:hAnsi="Times New Roman" w:cs="Times New Roman"/>
        </w:rPr>
        <w:t>Sciences</w:t>
      </w:r>
      <w:proofErr w:type="spellEnd"/>
      <w:r w:rsidRPr="004C0D31">
        <w:rPr>
          <w:rFonts w:ascii="Times New Roman" w:hAnsi="Times New Roman" w:cs="Times New Roman"/>
        </w:rPr>
        <w:t xml:space="preserve"> Ed. Richard </w:t>
      </w:r>
      <w:proofErr w:type="spellStart"/>
      <w:r w:rsidRPr="004C0D31">
        <w:rPr>
          <w:rFonts w:ascii="Times New Roman" w:hAnsi="Times New Roman" w:cs="Times New Roman"/>
        </w:rPr>
        <w:t>Davis</w:t>
      </w:r>
      <w:proofErr w:type="spellEnd"/>
      <w:r w:rsidRPr="004C0D31">
        <w:rPr>
          <w:rFonts w:ascii="Times New Roman" w:hAnsi="Times New Roman" w:cs="Times New Roman"/>
        </w:rPr>
        <w:t xml:space="preserve">, AGP 2016, </w:t>
      </w:r>
      <w:proofErr w:type="spellStart"/>
      <w:r w:rsidRPr="004C0D31">
        <w:rPr>
          <w:rFonts w:ascii="Times New Roman" w:hAnsi="Times New Roman" w:cs="Times New Roman"/>
        </w:rPr>
        <w:t>pp</w:t>
      </w:r>
      <w:proofErr w:type="spellEnd"/>
      <w:r w:rsidRPr="004C0D31">
        <w:rPr>
          <w:rFonts w:ascii="Times New Roman" w:hAnsi="Times New Roman" w:cs="Times New Roman"/>
        </w:rPr>
        <w:t>. 229 – 238.</w:t>
      </w:r>
    </w:p>
    <w:p w:rsidR="00F92971" w:rsidRPr="00F92971" w:rsidRDefault="004C0D31" w:rsidP="004C0D31">
      <w:pPr>
        <w:tabs>
          <w:tab w:val="left" w:pos="2268"/>
        </w:tabs>
        <w:spacing w:after="0" w:line="240" w:lineRule="auto"/>
        <w:ind w:left="708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7.4.2. </w:t>
      </w:r>
      <w:r w:rsidRPr="004C0D31">
        <w:rPr>
          <w:rFonts w:ascii="Times New Roman" w:hAnsi="Times New Roman" w:cs="Times New Roman"/>
        </w:rPr>
        <w:t xml:space="preserve">Ertan Gündüz, </w:t>
      </w:r>
      <w:r>
        <w:rPr>
          <w:rFonts w:ascii="Times New Roman" w:hAnsi="Times New Roman" w:cs="Times New Roman"/>
        </w:rPr>
        <w:t xml:space="preserve">“Rekabetçi Davranışın İş Birliği Davranışına Üstünlüğünün Ağ </w:t>
      </w:r>
      <w:r w:rsidRPr="004C0D31">
        <w:rPr>
          <w:rFonts w:ascii="Times New Roman" w:hAnsi="Times New Roman" w:cs="Times New Roman"/>
        </w:rPr>
        <w:t>Temelli Yapılarda Araştırılması</w:t>
      </w:r>
      <w:r>
        <w:rPr>
          <w:rFonts w:ascii="Times New Roman" w:hAnsi="Times New Roman" w:cs="Times New Roman"/>
        </w:rPr>
        <w:t xml:space="preserve">” </w:t>
      </w:r>
      <w:r w:rsidR="00F92971" w:rsidRPr="00F92971">
        <w:rPr>
          <w:rFonts w:ascii="Times New Roman" w:hAnsi="Times New Roman" w:cs="Times New Roman"/>
        </w:rPr>
        <w:t>Araştırmalar Işığında Yönetimde Güncel Konular</w:t>
      </w:r>
      <w:r>
        <w:rPr>
          <w:rFonts w:ascii="Times New Roman" w:hAnsi="Times New Roman" w:cs="Times New Roman"/>
        </w:rPr>
        <w:t xml:space="preserve">, Editör: </w:t>
      </w:r>
      <w:r w:rsidRPr="004C0D31">
        <w:rPr>
          <w:rFonts w:ascii="Times New Roman" w:hAnsi="Times New Roman" w:cs="Times New Roman"/>
        </w:rPr>
        <w:t xml:space="preserve">Metin </w:t>
      </w:r>
      <w:proofErr w:type="spellStart"/>
      <w:r w:rsidRPr="004C0D31">
        <w:rPr>
          <w:rFonts w:ascii="Times New Roman" w:hAnsi="Times New Roman" w:cs="Times New Roman"/>
        </w:rPr>
        <w:t>Reyhanoğlu</w:t>
      </w:r>
      <w:proofErr w:type="spellEnd"/>
      <w:r>
        <w:rPr>
          <w:rFonts w:ascii="Times New Roman" w:hAnsi="Times New Roman" w:cs="Times New Roman"/>
        </w:rPr>
        <w:t>, Bölüm 26, Nobel Yay.</w:t>
      </w:r>
      <w:r w:rsidRPr="004C0D31">
        <w:t xml:space="preserve"> </w:t>
      </w:r>
      <w:r w:rsidRPr="004C0D31">
        <w:rPr>
          <w:rFonts w:ascii="Times New Roman" w:hAnsi="Times New Roman" w:cs="Times New Roman"/>
        </w:rPr>
        <w:t>Ekim 2018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ss</w:t>
      </w:r>
      <w:proofErr w:type="spellEnd"/>
      <w:r>
        <w:rPr>
          <w:rFonts w:ascii="Times New Roman" w:hAnsi="Times New Roman" w:cs="Times New Roman"/>
        </w:rPr>
        <w:t>. 465-480.</w:t>
      </w:r>
    </w:p>
    <w:p w:rsidR="004C0D31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</w:p>
    <w:p w:rsidR="004C0D31" w:rsidRPr="004C0D31" w:rsidRDefault="00003BD3" w:rsidP="004C0D31">
      <w:pPr>
        <w:tabs>
          <w:tab w:val="left" w:pos="2268"/>
        </w:tabs>
        <w:spacing w:after="0" w:line="240" w:lineRule="auto"/>
        <w:ind w:left="708" w:firstLine="993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 </w:t>
      </w:r>
      <w:r w:rsidR="004C0D31" w:rsidRPr="004C0D31">
        <w:rPr>
          <w:rFonts w:ascii="Times New Roman" w:hAnsi="Times New Roman" w:cs="Times New Roman"/>
        </w:rPr>
        <w:t>7.5.1.</w:t>
      </w:r>
      <w:r w:rsidR="004C0D31" w:rsidRPr="004C0D31">
        <w:rPr>
          <w:rFonts w:ascii="Times New Roman" w:hAnsi="Times New Roman" w:cs="Times New Roman"/>
        </w:rPr>
        <w:tab/>
        <w:t xml:space="preserve">Ertan Gündüz, </w:t>
      </w:r>
      <w:proofErr w:type="spellStart"/>
      <w:r w:rsidR="004C0D31" w:rsidRPr="004C0D31">
        <w:rPr>
          <w:rFonts w:ascii="Times New Roman" w:hAnsi="Times New Roman" w:cs="Times New Roman"/>
        </w:rPr>
        <w:t>Birdoğan</w:t>
      </w:r>
      <w:proofErr w:type="spellEnd"/>
      <w:r w:rsidR="004C0D31" w:rsidRPr="004C0D31">
        <w:rPr>
          <w:rFonts w:ascii="Times New Roman" w:hAnsi="Times New Roman" w:cs="Times New Roman"/>
        </w:rPr>
        <w:t xml:space="preserve"> Baki, Tersine Lojistik, Ambar Dergisi, No: 7, Kas. 2004, s. 86-95.</w:t>
      </w:r>
    </w:p>
    <w:p w:rsidR="00003BD3" w:rsidRPr="004C0D31" w:rsidRDefault="004C0D31" w:rsidP="004C0D31">
      <w:pPr>
        <w:tabs>
          <w:tab w:val="left" w:pos="2268"/>
        </w:tabs>
        <w:spacing w:after="0" w:line="240" w:lineRule="auto"/>
        <w:ind w:left="708" w:firstLine="993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>7.5.2.</w:t>
      </w:r>
      <w:r w:rsidRPr="004C0D31">
        <w:rPr>
          <w:rFonts w:ascii="Times New Roman" w:hAnsi="Times New Roman" w:cs="Times New Roman"/>
        </w:rPr>
        <w:tab/>
        <w:t xml:space="preserve">Ertan Gündüz, Nursefa Keskin. Yaratıcı Liderlik Geliştirmede Enneagram Öğretisinin Rolü, Akademik Platform Eğitim ve Değişim Dergisi /APJEC, 2(2), 31. 12. 2019, </w:t>
      </w:r>
      <w:proofErr w:type="spellStart"/>
      <w:r w:rsidRPr="004C0D31">
        <w:rPr>
          <w:rFonts w:ascii="Times New Roman" w:hAnsi="Times New Roman" w:cs="Times New Roman"/>
        </w:rPr>
        <w:t>ss</w:t>
      </w:r>
      <w:proofErr w:type="spellEnd"/>
      <w:r w:rsidRPr="004C0D31">
        <w:rPr>
          <w:rFonts w:ascii="Times New Roman" w:hAnsi="Times New Roman" w:cs="Times New Roman"/>
        </w:rPr>
        <w:t>. 169 - 186.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EF4258" w:rsidRPr="00EF4258" w:rsidRDefault="00EF4258" w:rsidP="00EF4258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EF4258">
        <w:rPr>
          <w:rFonts w:ascii="Times New Roman" w:hAnsi="Times New Roman" w:cs="Times New Roman"/>
        </w:rPr>
        <w:t xml:space="preserve">Ertan Gündüz, Tehdit algılaması ile üst yönetim katılımı ilişkisinin incelenmesi, 13’ncü Ulusal İşletmecilik Kongresi Bil. Kit. Cilt: 1, 2014, </w:t>
      </w:r>
      <w:proofErr w:type="spellStart"/>
      <w:r w:rsidRPr="00EF4258">
        <w:rPr>
          <w:rFonts w:ascii="Times New Roman" w:hAnsi="Times New Roman" w:cs="Times New Roman"/>
        </w:rPr>
        <w:t>ss</w:t>
      </w:r>
      <w:proofErr w:type="spellEnd"/>
      <w:r w:rsidRPr="00EF4258">
        <w:rPr>
          <w:rFonts w:ascii="Times New Roman" w:hAnsi="Times New Roman" w:cs="Times New Roman"/>
        </w:rPr>
        <w:t>. 115-123.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EF4258" w:rsidRPr="00EF4258" w:rsidRDefault="00EF4258" w:rsidP="00EF4258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EF4258">
        <w:rPr>
          <w:rFonts w:ascii="Times New Roman" w:hAnsi="Times New Roman" w:cs="Times New Roman"/>
        </w:rPr>
        <w:t xml:space="preserve">Ertan Gündüz, Rekabet Gerilimi ve Stratejik İnovasyon, </w:t>
      </w:r>
      <w:proofErr w:type="spellStart"/>
      <w:r w:rsidRPr="00EF4258">
        <w:rPr>
          <w:rFonts w:ascii="Times New Roman" w:hAnsi="Times New Roman" w:cs="Times New Roman"/>
        </w:rPr>
        <w:t>Sage</w:t>
      </w:r>
      <w:proofErr w:type="spellEnd"/>
      <w:r w:rsidRPr="00EF4258">
        <w:rPr>
          <w:rFonts w:ascii="Times New Roman" w:hAnsi="Times New Roman" w:cs="Times New Roman"/>
        </w:rPr>
        <w:t xml:space="preserve"> Yayıncılık, Ankara 2013.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F27C02" w:rsidRPr="00F27C02" w:rsidRDefault="00F27C02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27C02">
        <w:rPr>
          <w:rFonts w:ascii="Times New Roman" w:hAnsi="Times New Roman" w:cs="Times New Roman"/>
        </w:rPr>
        <w:t>Çeşitli çevrimiçi dergilerde yazarlık üyelikleri (</w:t>
      </w:r>
      <w:proofErr w:type="spellStart"/>
      <w:r w:rsidRPr="00F27C02">
        <w:rPr>
          <w:rFonts w:ascii="Times New Roman" w:hAnsi="Times New Roman" w:cs="Times New Roman"/>
        </w:rPr>
        <w:t>London</w:t>
      </w:r>
      <w:proofErr w:type="spellEnd"/>
      <w:r w:rsidRPr="00F27C02">
        <w:rPr>
          <w:rFonts w:ascii="Times New Roman" w:hAnsi="Times New Roman" w:cs="Times New Roman"/>
        </w:rPr>
        <w:t xml:space="preserve"> </w:t>
      </w:r>
      <w:proofErr w:type="spellStart"/>
      <w:r w:rsidRPr="00F27C02">
        <w:rPr>
          <w:rFonts w:ascii="Times New Roman" w:hAnsi="Times New Roman" w:cs="Times New Roman"/>
        </w:rPr>
        <w:t>Journals</w:t>
      </w:r>
      <w:proofErr w:type="spellEnd"/>
      <w:r w:rsidRPr="00F27C02">
        <w:rPr>
          <w:rFonts w:ascii="Times New Roman" w:hAnsi="Times New Roman" w:cs="Times New Roman"/>
        </w:rPr>
        <w:t xml:space="preserve"> </w:t>
      </w:r>
      <w:proofErr w:type="spellStart"/>
      <w:r w:rsidRPr="00F27C02">
        <w:rPr>
          <w:rFonts w:ascii="Times New Roman" w:hAnsi="Times New Roman" w:cs="Times New Roman"/>
        </w:rPr>
        <w:t>Press</w:t>
      </w:r>
      <w:proofErr w:type="spellEnd"/>
      <w:r w:rsidRPr="00F27C02">
        <w:rPr>
          <w:rFonts w:ascii="Times New Roman" w:hAnsi="Times New Roman" w:cs="Times New Roman"/>
        </w:rPr>
        <w:t xml:space="preserve">, ISMMA, </w:t>
      </w:r>
      <w:proofErr w:type="spellStart"/>
      <w:r w:rsidRPr="00F27C02">
        <w:rPr>
          <w:rFonts w:ascii="Times New Roman" w:hAnsi="Times New Roman" w:cs="Times New Roman"/>
        </w:rPr>
        <w:t>etc</w:t>
      </w:r>
      <w:proofErr w:type="spellEnd"/>
      <w:r w:rsidRPr="00F27C02">
        <w:rPr>
          <w:rFonts w:ascii="Times New Roman" w:hAnsi="Times New Roman" w:cs="Times New Roman"/>
        </w:rPr>
        <w:t>.)</w:t>
      </w:r>
    </w:p>
    <w:p w:rsidR="00003BD3" w:rsidRPr="00F27C02" w:rsidRDefault="00003BD3" w:rsidP="00CA5642">
      <w:pPr>
        <w:spacing w:after="0" w:line="240" w:lineRule="auto"/>
        <w:rPr>
          <w:rFonts w:ascii="Times New Roman" w:hAnsi="Times New Roman" w:cs="Times New Roman"/>
        </w:rPr>
      </w:pPr>
      <w:r w:rsidRPr="00F27C02">
        <w:rPr>
          <w:rFonts w:ascii="Times New Roman" w:hAnsi="Times New Roman" w:cs="Times New Roman"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64280B" w:rsidRPr="001D62E7" w:rsidTr="00EF4258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4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  <w:r w:rsidRPr="00EF4258">
              <w:rPr>
                <w:rFonts w:ascii="Times New Roman" w:hAnsi="Times New Roman" w:cs="Times New Roman"/>
              </w:rPr>
              <w:t>Örgütsel Davranış ve Örgüt Kültürü (YL)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4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4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4" w:space="0" w:color="auto"/>
            </w:tcBorders>
          </w:tcPr>
          <w:p w:rsidR="0064280B" w:rsidRPr="001D62E7" w:rsidRDefault="0025602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4280B" w:rsidRPr="001D62E7" w:rsidTr="0064280B">
        <w:trPr>
          <w:trHeight w:val="252"/>
        </w:trPr>
        <w:tc>
          <w:tcPr>
            <w:tcW w:w="1535" w:type="dxa"/>
            <w:vMerge/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4280B" w:rsidRPr="00EF4258" w:rsidRDefault="0064280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Kaynakları Yönetimi ve Metodolojisi (YL)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4280B" w:rsidRDefault="0064280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64280B" w:rsidRPr="001D62E7" w:rsidRDefault="0025602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64280B" w:rsidRPr="001D62E7" w:rsidTr="0064280B">
        <w:trPr>
          <w:trHeight w:val="234"/>
        </w:trPr>
        <w:tc>
          <w:tcPr>
            <w:tcW w:w="1535" w:type="dxa"/>
            <w:vMerge/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  <w:r w:rsidRPr="00006853">
              <w:rPr>
                <w:rFonts w:ascii="Times New Roman" w:hAnsi="Times New Roman" w:cs="Times New Roman"/>
              </w:rPr>
              <w:t>Uluslararası İşletmecilik Faaliyetleri</w:t>
            </w:r>
            <w:r>
              <w:rPr>
                <w:rFonts w:ascii="Times New Roman" w:hAnsi="Times New Roman" w:cs="Times New Roman"/>
              </w:rPr>
              <w:t xml:space="preserve"> (Doktora)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80B" w:rsidRPr="001D62E7" w:rsidRDefault="0025602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4280B" w:rsidRPr="001D62E7" w:rsidTr="0064280B">
        <w:trPr>
          <w:trHeight w:val="234"/>
        </w:trPr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80B" w:rsidRPr="00006853" w:rsidRDefault="0064280B" w:rsidP="001D62E7">
            <w:pPr>
              <w:rPr>
                <w:rFonts w:ascii="Times New Roman" w:hAnsi="Times New Roman" w:cs="Times New Roman"/>
              </w:rPr>
            </w:pPr>
            <w:r w:rsidRPr="00006853">
              <w:rPr>
                <w:rFonts w:ascii="Times New Roman" w:hAnsi="Times New Roman" w:cs="Times New Roman"/>
              </w:rPr>
              <w:t>Çatışma Yönetimi ve Müzakere Teknikleri (YL)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80B" w:rsidRDefault="0064280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80B" w:rsidRPr="001D62E7" w:rsidRDefault="0025602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4280B" w:rsidRPr="001D62E7" w:rsidTr="0064280B">
        <w:trPr>
          <w:trHeight w:val="237"/>
        </w:trPr>
        <w:tc>
          <w:tcPr>
            <w:tcW w:w="1535" w:type="dxa"/>
            <w:vMerge w:val="restart"/>
            <w:tcBorders>
              <w:top w:val="single" w:sz="4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  <w:r w:rsidRPr="0064280B">
              <w:rPr>
                <w:rFonts w:ascii="Times New Roman" w:hAnsi="Times New Roman" w:cs="Times New Roman"/>
              </w:rPr>
              <w:t>Örgütsel Davranış ve Örgüt Kültürü (YL)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64280B" w:rsidRPr="001D62E7" w:rsidRDefault="0025602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4280B" w:rsidRPr="001D62E7" w:rsidTr="0064280B">
        <w:trPr>
          <w:trHeight w:val="237"/>
        </w:trPr>
        <w:tc>
          <w:tcPr>
            <w:tcW w:w="1535" w:type="dxa"/>
            <w:vMerge/>
            <w:tcBorders>
              <w:top w:val="single" w:sz="12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4280B" w:rsidRPr="0064280B" w:rsidRDefault="0064280B" w:rsidP="001D62E7">
            <w:pPr>
              <w:rPr>
                <w:rFonts w:ascii="Times New Roman" w:hAnsi="Times New Roman" w:cs="Times New Roman"/>
              </w:rPr>
            </w:pPr>
            <w:r w:rsidRPr="0064280B">
              <w:rPr>
                <w:rFonts w:ascii="Times New Roman" w:hAnsi="Times New Roman" w:cs="Times New Roman"/>
              </w:rPr>
              <w:t>Liderlik ve Motivasyon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80B">
              <w:rPr>
                <w:rFonts w:ascii="Times New Roman" w:hAnsi="Times New Roman" w:cs="Times New Roman"/>
              </w:rPr>
              <w:t>(YL)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4280B" w:rsidRDefault="0064280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64280B" w:rsidRPr="001D62E7" w:rsidRDefault="0064280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64280B" w:rsidRPr="001D62E7" w:rsidRDefault="0025602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06853" w:rsidRPr="001D62E7" w:rsidTr="0064280B">
        <w:trPr>
          <w:trHeight w:val="213"/>
        </w:trPr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06853" w:rsidRPr="001D62E7" w:rsidRDefault="00006853" w:rsidP="00006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3" w:rsidRPr="001D62E7" w:rsidRDefault="00006853" w:rsidP="00006853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3" w:rsidRPr="001D62E7" w:rsidRDefault="00006853" w:rsidP="0000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3" w:rsidRPr="001D62E7" w:rsidRDefault="00006853" w:rsidP="0000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3" w:rsidRPr="001D62E7" w:rsidRDefault="00006853" w:rsidP="00006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3" w:rsidRPr="001D62E7" w:rsidRDefault="00006853" w:rsidP="0000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64280B" w:rsidRPr="001D62E7" w:rsidTr="000C17E9">
        <w:trPr>
          <w:trHeight w:val="213"/>
        </w:trPr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64280B" w:rsidRPr="001D62E7" w:rsidRDefault="0064280B" w:rsidP="0000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0B" w:rsidRPr="001D62E7" w:rsidRDefault="0064280B" w:rsidP="00006853">
            <w:pPr>
              <w:rPr>
                <w:rFonts w:ascii="Times New Roman" w:hAnsi="Times New Roman" w:cs="Times New Roman"/>
                <w:b/>
              </w:rPr>
            </w:pPr>
            <w:r w:rsidRPr="0064280B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0B" w:rsidRDefault="00256024" w:rsidP="00006853">
            <w:pPr>
              <w:rPr>
                <w:rFonts w:ascii="Times New Roman" w:hAnsi="Times New Roman" w:cs="Times New Roman"/>
              </w:rPr>
            </w:pPr>
            <w:r w:rsidRPr="00256024">
              <w:rPr>
                <w:rFonts w:ascii="Times New Roman" w:hAnsi="Times New Roman" w:cs="Times New Roman"/>
              </w:rPr>
              <w:t>Bilim Felsefesi ve Metodoloji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80B">
              <w:rPr>
                <w:rFonts w:ascii="Times New Roman" w:hAnsi="Times New Roman" w:cs="Times New Roman"/>
              </w:rPr>
              <w:t>(YL)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0B" w:rsidRDefault="00256024" w:rsidP="0000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0B" w:rsidRPr="001D62E7" w:rsidRDefault="0064280B" w:rsidP="00006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0B" w:rsidRDefault="00256024" w:rsidP="0000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64280B" w:rsidRPr="001D62E7" w:rsidTr="000C17E9">
        <w:trPr>
          <w:trHeight w:val="213"/>
        </w:trPr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64280B" w:rsidRPr="001D62E7" w:rsidRDefault="0064280B" w:rsidP="00006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0B" w:rsidRPr="001D62E7" w:rsidRDefault="0064280B" w:rsidP="000068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0B" w:rsidRDefault="0064280B" w:rsidP="00006853">
            <w:pPr>
              <w:rPr>
                <w:rFonts w:ascii="Times New Roman" w:hAnsi="Times New Roman" w:cs="Times New Roman"/>
              </w:rPr>
            </w:pPr>
            <w:r w:rsidRPr="0064280B">
              <w:rPr>
                <w:rFonts w:ascii="Times New Roman" w:hAnsi="Times New Roman" w:cs="Times New Roman"/>
              </w:rPr>
              <w:t>Liderlik ve Motivasyon (YL)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0B" w:rsidRDefault="00256024" w:rsidP="0000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0B" w:rsidRPr="001D62E7" w:rsidRDefault="0064280B" w:rsidP="00006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0B" w:rsidRDefault="00256024" w:rsidP="0000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BD3"/>
    <w:rsid w:val="00003BD3"/>
    <w:rsid w:val="00006853"/>
    <w:rsid w:val="001D62E7"/>
    <w:rsid w:val="0022289C"/>
    <w:rsid w:val="00256024"/>
    <w:rsid w:val="003E7BAD"/>
    <w:rsid w:val="004C0D31"/>
    <w:rsid w:val="00551357"/>
    <w:rsid w:val="005D5347"/>
    <w:rsid w:val="0064280B"/>
    <w:rsid w:val="007C4BA5"/>
    <w:rsid w:val="00AB036C"/>
    <w:rsid w:val="00C164E9"/>
    <w:rsid w:val="00CA5642"/>
    <w:rsid w:val="00D42834"/>
    <w:rsid w:val="00E154A5"/>
    <w:rsid w:val="00EF4258"/>
    <w:rsid w:val="00F27C02"/>
    <w:rsid w:val="00F34DAC"/>
    <w:rsid w:val="00F65D04"/>
    <w:rsid w:val="00F92971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PC</cp:lastModifiedBy>
  <cp:revision>2</cp:revision>
  <cp:lastPrinted>2020-01-10T19:13:00Z</cp:lastPrinted>
  <dcterms:created xsi:type="dcterms:W3CDTF">2020-02-05T19:35:00Z</dcterms:created>
  <dcterms:modified xsi:type="dcterms:W3CDTF">2020-02-05T19:35:00Z</dcterms:modified>
</cp:coreProperties>
</file>